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AC27" w14:textId="77777777" w:rsidR="00AC21C3" w:rsidRPr="004A0FD3" w:rsidRDefault="00AC21C3" w:rsidP="0099750D">
      <w:pPr>
        <w:tabs>
          <w:tab w:val="left" w:pos="851"/>
          <w:tab w:val="left" w:pos="5103"/>
        </w:tabs>
        <w:rPr>
          <w:rFonts w:ascii="Arial" w:eastAsia="Calibri" w:hAnsi="Arial" w:cs="Arial"/>
          <w:b/>
          <w:szCs w:val="24"/>
          <w:u w:val="single"/>
        </w:rPr>
      </w:pPr>
      <w:r w:rsidRPr="004A0FD3">
        <w:rPr>
          <w:rFonts w:ascii="Arial" w:eastAsia="Calibri" w:hAnsi="Arial" w:cs="Arial"/>
          <w:b/>
          <w:szCs w:val="24"/>
          <w:u w:val="single"/>
        </w:rPr>
        <w:t xml:space="preserve">Background </w:t>
      </w:r>
    </w:p>
    <w:p w14:paraId="19845E90" w14:textId="77777777" w:rsidR="00AC21C3" w:rsidRPr="004A0FD3" w:rsidRDefault="00AC21C3" w:rsidP="0099750D">
      <w:pPr>
        <w:tabs>
          <w:tab w:val="left" w:pos="851"/>
          <w:tab w:val="left" w:pos="5103"/>
        </w:tabs>
        <w:rPr>
          <w:rFonts w:ascii="Arial" w:eastAsia="Calibri" w:hAnsi="Arial" w:cs="Arial"/>
          <w:b/>
          <w:szCs w:val="24"/>
        </w:rPr>
      </w:pPr>
    </w:p>
    <w:p w14:paraId="062C80AD" w14:textId="22ECE435" w:rsidR="00AD1593" w:rsidRPr="004A0FD3" w:rsidRDefault="00455667" w:rsidP="0099750D">
      <w:pPr>
        <w:tabs>
          <w:tab w:val="left" w:pos="851"/>
          <w:tab w:val="left" w:pos="5103"/>
        </w:tabs>
        <w:rPr>
          <w:rFonts w:ascii="Arial" w:eastAsia="Calibri" w:hAnsi="Arial" w:cs="Arial"/>
          <w:szCs w:val="24"/>
        </w:rPr>
      </w:pPr>
      <w:r w:rsidRPr="004A0FD3">
        <w:rPr>
          <w:rFonts w:ascii="Arial" w:eastAsia="Calibri" w:hAnsi="Arial" w:cs="Arial"/>
          <w:b/>
          <w:szCs w:val="24"/>
        </w:rPr>
        <w:t xml:space="preserve">The South Hook LNG </w:t>
      </w:r>
      <w:r w:rsidR="00C15B5D" w:rsidRPr="004A0FD3">
        <w:rPr>
          <w:rFonts w:ascii="Arial" w:eastAsia="Calibri" w:hAnsi="Arial" w:cs="Arial"/>
          <w:b/>
          <w:szCs w:val="24"/>
        </w:rPr>
        <w:t xml:space="preserve">Community Fund </w:t>
      </w:r>
      <w:r w:rsidR="00C15B5D" w:rsidRPr="004A0FD3">
        <w:rPr>
          <w:rFonts w:ascii="Arial" w:eastAsia="Calibri" w:hAnsi="Arial" w:cs="Arial"/>
          <w:szCs w:val="24"/>
        </w:rPr>
        <w:t xml:space="preserve">was </w:t>
      </w:r>
      <w:r w:rsidR="00AC21C3" w:rsidRPr="004A0FD3">
        <w:rPr>
          <w:rFonts w:ascii="Arial" w:eastAsia="Calibri" w:hAnsi="Arial" w:cs="Arial"/>
          <w:szCs w:val="24"/>
        </w:rPr>
        <w:t>set up in 2015</w:t>
      </w:r>
      <w:r w:rsidR="009A22D8" w:rsidRPr="004A0FD3">
        <w:rPr>
          <w:rFonts w:ascii="Arial" w:eastAsia="Calibri" w:hAnsi="Arial" w:cs="Arial"/>
          <w:szCs w:val="24"/>
        </w:rPr>
        <w:t>, in partnership with Pembrokeshire Association of Voluntary Services (PAVS)</w:t>
      </w:r>
      <w:r w:rsidR="00C15B5D" w:rsidRPr="004A0FD3">
        <w:rPr>
          <w:rFonts w:ascii="Arial" w:eastAsia="Calibri" w:hAnsi="Arial" w:cs="Arial"/>
          <w:szCs w:val="24"/>
        </w:rPr>
        <w:t xml:space="preserve">, with the aim of supporting Pembrokeshire communities through financial assistance.  In addition to the Fund, South Hook LNG also offers volunteering support to community projects and initiatives throughout Pembrokeshire, encouraging staff participation in the development of local communities.    </w:t>
      </w:r>
    </w:p>
    <w:p w14:paraId="74510F76" w14:textId="77777777" w:rsidR="00AD1593" w:rsidRPr="004A0FD3" w:rsidRDefault="00AD1593" w:rsidP="00AD1593">
      <w:pPr>
        <w:tabs>
          <w:tab w:val="left" w:pos="851"/>
        </w:tabs>
        <w:rPr>
          <w:rFonts w:ascii="Arial" w:eastAsia="Calibri" w:hAnsi="Arial" w:cs="Arial"/>
          <w:szCs w:val="24"/>
        </w:rPr>
      </w:pPr>
    </w:p>
    <w:p w14:paraId="5F837B3C" w14:textId="77777777" w:rsidR="00626395" w:rsidRPr="004A0FD3" w:rsidRDefault="00626395" w:rsidP="00626395">
      <w:pPr>
        <w:rPr>
          <w:rFonts w:ascii="Arial" w:hAnsi="Arial" w:cs="Arial"/>
          <w:b/>
          <w:szCs w:val="24"/>
        </w:rPr>
      </w:pPr>
    </w:p>
    <w:p w14:paraId="03D56C7E" w14:textId="74FB9281" w:rsidR="00626395" w:rsidRPr="004A0FD3" w:rsidRDefault="00626395" w:rsidP="00626395">
      <w:pPr>
        <w:rPr>
          <w:rFonts w:ascii="Arial" w:hAnsi="Arial" w:cs="Arial"/>
          <w:b/>
          <w:szCs w:val="24"/>
        </w:rPr>
      </w:pPr>
      <w:r w:rsidRPr="004A0FD3">
        <w:rPr>
          <w:rFonts w:ascii="Arial" w:hAnsi="Arial" w:cs="Arial"/>
          <w:b/>
          <w:szCs w:val="24"/>
        </w:rPr>
        <w:t xml:space="preserve">The South Hook LNG Community Fund aims to support -  </w:t>
      </w:r>
    </w:p>
    <w:p w14:paraId="125329BB" w14:textId="77777777" w:rsidR="00626395" w:rsidRPr="004A0FD3" w:rsidRDefault="00626395" w:rsidP="00626395">
      <w:pPr>
        <w:rPr>
          <w:rFonts w:ascii="Arial" w:hAnsi="Arial" w:cs="Arial"/>
          <w:b/>
          <w:szCs w:val="24"/>
        </w:rPr>
      </w:pPr>
    </w:p>
    <w:p w14:paraId="2DAFBEBE" w14:textId="77777777" w:rsidR="00626395" w:rsidRPr="004A0FD3" w:rsidRDefault="00626395" w:rsidP="00626395">
      <w:pPr>
        <w:pStyle w:val="ListParagraph"/>
        <w:numPr>
          <w:ilvl w:val="0"/>
          <w:numId w:val="7"/>
        </w:numPr>
        <w:tabs>
          <w:tab w:val="left" w:pos="851"/>
        </w:tabs>
        <w:spacing w:after="0" w:line="240" w:lineRule="auto"/>
        <w:ind w:left="851" w:hanging="491"/>
        <w:rPr>
          <w:rFonts w:ascii="Arial" w:hAnsi="Arial" w:cs="Arial"/>
          <w:sz w:val="24"/>
        </w:rPr>
      </w:pPr>
      <w:r w:rsidRPr="004A0FD3">
        <w:rPr>
          <w:rFonts w:ascii="Arial" w:hAnsi="Arial" w:cs="Arial"/>
          <w:sz w:val="24"/>
        </w:rPr>
        <w:t>projects or initiatives that support communities in Pembrokeshire</w:t>
      </w:r>
    </w:p>
    <w:p w14:paraId="4A3555DD" w14:textId="77777777" w:rsidR="00626395" w:rsidRPr="004A0FD3" w:rsidRDefault="00626395" w:rsidP="00626395">
      <w:pPr>
        <w:pStyle w:val="ListParagraph"/>
        <w:numPr>
          <w:ilvl w:val="0"/>
          <w:numId w:val="7"/>
        </w:numPr>
        <w:tabs>
          <w:tab w:val="left" w:pos="851"/>
        </w:tabs>
        <w:spacing w:after="0" w:line="240" w:lineRule="auto"/>
        <w:ind w:left="851" w:hanging="491"/>
        <w:rPr>
          <w:rFonts w:ascii="Arial" w:hAnsi="Arial" w:cs="Arial"/>
          <w:b/>
          <w:sz w:val="24"/>
        </w:rPr>
      </w:pPr>
      <w:r w:rsidRPr="004A0FD3">
        <w:rPr>
          <w:rFonts w:ascii="Arial" w:hAnsi="Arial" w:cs="Arial"/>
          <w:sz w:val="24"/>
        </w:rPr>
        <w:t xml:space="preserve">projects or initiatives that support the areas of; </w:t>
      </w:r>
      <w:r w:rsidRPr="004A0FD3">
        <w:rPr>
          <w:rFonts w:ascii="Arial" w:hAnsi="Arial" w:cs="Arial"/>
          <w:b/>
          <w:sz w:val="24"/>
        </w:rPr>
        <w:t>Safety, Environment, Education and Wellbeing</w:t>
      </w:r>
    </w:p>
    <w:p w14:paraId="7B2BED20" w14:textId="77777777" w:rsidR="00626395" w:rsidRPr="004A0FD3" w:rsidRDefault="00626395" w:rsidP="00626395">
      <w:pPr>
        <w:pStyle w:val="ListParagraph"/>
        <w:numPr>
          <w:ilvl w:val="0"/>
          <w:numId w:val="7"/>
        </w:numPr>
        <w:tabs>
          <w:tab w:val="left" w:pos="851"/>
        </w:tabs>
        <w:spacing w:after="0" w:line="240" w:lineRule="auto"/>
        <w:ind w:left="851" w:hanging="491"/>
        <w:rPr>
          <w:rFonts w:ascii="Arial" w:hAnsi="Arial" w:cs="Arial"/>
          <w:sz w:val="24"/>
        </w:rPr>
      </w:pPr>
      <w:r w:rsidRPr="004A0FD3">
        <w:rPr>
          <w:rFonts w:ascii="Arial" w:hAnsi="Arial" w:cs="Arial"/>
          <w:sz w:val="24"/>
        </w:rPr>
        <w:t>projects or initiatives that have a long-term sustainable benefit for the community</w:t>
      </w:r>
    </w:p>
    <w:p w14:paraId="5F34EFC4" w14:textId="25B6A1EE" w:rsidR="00626395" w:rsidRPr="004A0FD3" w:rsidRDefault="00626395" w:rsidP="00626395">
      <w:pPr>
        <w:pStyle w:val="ListParagraph"/>
        <w:numPr>
          <w:ilvl w:val="0"/>
          <w:numId w:val="7"/>
        </w:numPr>
        <w:tabs>
          <w:tab w:val="left" w:pos="851"/>
        </w:tabs>
        <w:spacing w:after="0" w:line="240" w:lineRule="auto"/>
        <w:ind w:left="851" w:hanging="491"/>
        <w:rPr>
          <w:rFonts w:ascii="Arial" w:hAnsi="Arial" w:cs="Arial"/>
          <w:sz w:val="24"/>
        </w:rPr>
      </w:pPr>
      <w:r w:rsidRPr="004A0FD3">
        <w:rPr>
          <w:rFonts w:ascii="Arial" w:hAnsi="Arial" w:cs="Arial"/>
          <w:sz w:val="24"/>
        </w:rPr>
        <w:t>projects or initiatives that demonstrate an element of match funding (pooled resources, shared use of premises, reuse/recycle where appropriate)</w:t>
      </w:r>
    </w:p>
    <w:p w14:paraId="0CDF17E2" w14:textId="77777777" w:rsidR="00626395" w:rsidRPr="004A0FD3" w:rsidRDefault="00626395" w:rsidP="00626395">
      <w:pPr>
        <w:pStyle w:val="ListParagraph"/>
        <w:numPr>
          <w:ilvl w:val="0"/>
          <w:numId w:val="7"/>
        </w:numPr>
        <w:tabs>
          <w:tab w:val="left" w:pos="851"/>
        </w:tabs>
        <w:spacing w:after="0" w:line="240" w:lineRule="auto"/>
        <w:ind w:left="851" w:hanging="491"/>
        <w:rPr>
          <w:rFonts w:ascii="Arial" w:hAnsi="Arial" w:cs="Arial"/>
          <w:sz w:val="24"/>
        </w:rPr>
      </w:pPr>
      <w:r w:rsidRPr="004A0FD3">
        <w:rPr>
          <w:rFonts w:ascii="Arial" w:hAnsi="Arial" w:cs="Arial"/>
          <w:sz w:val="24"/>
        </w:rPr>
        <w:t xml:space="preserve">projects or initiatives that encourage community volunteering </w:t>
      </w:r>
    </w:p>
    <w:p w14:paraId="65A3FF3C" w14:textId="77777777" w:rsidR="00626395" w:rsidRPr="004A0FD3" w:rsidRDefault="00626395" w:rsidP="00626395">
      <w:pPr>
        <w:pStyle w:val="ListParagraph"/>
        <w:tabs>
          <w:tab w:val="left" w:pos="851"/>
        </w:tabs>
        <w:spacing w:after="0" w:line="240" w:lineRule="auto"/>
        <w:ind w:left="851"/>
        <w:rPr>
          <w:rFonts w:ascii="Arial" w:hAnsi="Arial" w:cs="Arial"/>
          <w:sz w:val="24"/>
        </w:rPr>
      </w:pPr>
    </w:p>
    <w:p w14:paraId="12BEAFB2" w14:textId="262653E2" w:rsidR="0021095C" w:rsidRPr="004A0FD3" w:rsidRDefault="00C37981" w:rsidP="00C37981">
      <w:pPr>
        <w:tabs>
          <w:tab w:val="left" w:pos="851"/>
        </w:tabs>
        <w:rPr>
          <w:rFonts w:ascii="Arial" w:eastAsia="Calibri" w:hAnsi="Arial" w:cs="Arial"/>
          <w:szCs w:val="24"/>
        </w:rPr>
      </w:pPr>
      <w:r w:rsidRPr="004A0FD3">
        <w:rPr>
          <w:rFonts w:ascii="Arial" w:eastAsia="Calibri" w:hAnsi="Arial" w:cs="Arial"/>
          <w:szCs w:val="24"/>
        </w:rPr>
        <w:t>Applications</w:t>
      </w:r>
      <w:r w:rsidR="0021095C" w:rsidRPr="004A0FD3">
        <w:rPr>
          <w:rFonts w:ascii="Arial" w:eastAsia="Calibri" w:hAnsi="Arial" w:cs="Arial"/>
          <w:szCs w:val="24"/>
        </w:rPr>
        <w:t xml:space="preserve"> for the Community Fund </w:t>
      </w:r>
      <w:r w:rsidRPr="004A0FD3">
        <w:rPr>
          <w:rFonts w:ascii="Arial" w:eastAsia="Calibri" w:hAnsi="Arial" w:cs="Arial"/>
          <w:szCs w:val="24"/>
        </w:rPr>
        <w:t xml:space="preserve">are reviewed by a </w:t>
      </w:r>
      <w:r w:rsidR="005A2FE4" w:rsidRPr="004A0FD3">
        <w:rPr>
          <w:rFonts w:ascii="Arial" w:eastAsia="Calibri" w:hAnsi="Arial" w:cs="Arial"/>
          <w:szCs w:val="24"/>
        </w:rPr>
        <w:t>Panel of</w:t>
      </w:r>
      <w:r w:rsidRPr="004A0FD3">
        <w:rPr>
          <w:rFonts w:ascii="Arial" w:eastAsia="Calibri" w:hAnsi="Arial" w:cs="Arial"/>
          <w:szCs w:val="24"/>
        </w:rPr>
        <w:t xml:space="preserve"> South Hook LNG </w:t>
      </w:r>
      <w:r w:rsidR="005A2FE4" w:rsidRPr="004A0FD3">
        <w:rPr>
          <w:rFonts w:ascii="Arial" w:eastAsia="Calibri" w:hAnsi="Arial" w:cs="Arial"/>
          <w:szCs w:val="24"/>
        </w:rPr>
        <w:t>employees</w:t>
      </w:r>
      <w:r w:rsidR="00FE75AD" w:rsidRPr="004A0FD3">
        <w:rPr>
          <w:rFonts w:ascii="Arial" w:eastAsia="Calibri" w:hAnsi="Arial" w:cs="Arial"/>
          <w:szCs w:val="24"/>
        </w:rPr>
        <w:t>.</w:t>
      </w:r>
      <w:r w:rsidR="005A2FE4" w:rsidRPr="004A0FD3">
        <w:rPr>
          <w:rFonts w:ascii="Arial" w:eastAsia="Calibri" w:hAnsi="Arial" w:cs="Arial"/>
          <w:szCs w:val="24"/>
        </w:rPr>
        <w:t xml:space="preserve"> </w:t>
      </w:r>
      <w:r w:rsidR="00771004" w:rsidRPr="004A0FD3">
        <w:rPr>
          <w:rFonts w:ascii="Arial" w:eastAsia="Calibri" w:hAnsi="Arial" w:cs="Arial"/>
          <w:szCs w:val="24"/>
        </w:rPr>
        <w:t xml:space="preserve">Applicants </w:t>
      </w:r>
      <w:r w:rsidR="001A787C" w:rsidRPr="004A0FD3">
        <w:rPr>
          <w:rFonts w:ascii="Arial" w:eastAsia="Calibri" w:hAnsi="Arial" w:cs="Arial"/>
          <w:szCs w:val="24"/>
        </w:rPr>
        <w:t>can</w:t>
      </w:r>
      <w:r w:rsidR="00771004" w:rsidRPr="004A0FD3">
        <w:rPr>
          <w:rFonts w:ascii="Arial" w:eastAsia="Calibri" w:hAnsi="Arial" w:cs="Arial"/>
          <w:szCs w:val="24"/>
        </w:rPr>
        <w:t xml:space="preserve"> apply for</w:t>
      </w:r>
      <w:r w:rsidR="00FE75AD" w:rsidRPr="004A0FD3">
        <w:rPr>
          <w:rFonts w:ascii="Arial" w:eastAsia="Calibri" w:hAnsi="Arial" w:cs="Arial"/>
          <w:szCs w:val="24"/>
        </w:rPr>
        <w:t xml:space="preserve"> </w:t>
      </w:r>
      <w:r w:rsidR="00771004" w:rsidRPr="004A0FD3">
        <w:rPr>
          <w:rFonts w:ascii="Arial" w:eastAsia="Calibri" w:hAnsi="Arial" w:cs="Arial"/>
          <w:szCs w:val="24"/>
        </w:rPr>
        <w:t>two levels of funding</w:t>
      </w:r>
      <w:r w:rsidRPr="004A0FD3">
        <w:rPr>
          <w:rFonts w:ascii="Arial" w:eastAsia="Calibri" w:hAnsi="Arial" w:cs="Arial"/>
          <w:szCs w:val="24"/>
        </w:rPr>
        <w:t xml:space="preserve"> on a quarterly basis</w:t>
      </w:r>
      <w:r w:rsidR="00370BB8" w:rsidRPr="004A0FD3">
        <w:rPr>
          <w:rFonts w:ascii="Arial" w:eastAsia="Calibri" w:hAnsi="Arial" w:cs="Arial"/>
          <w:szCs w:val="24"/>
        </w:rPr>
        <w:t xml:space="preserve">, either: </w:t>
      </w:r>
      <w:r w:rsidR="005A2FE4" w:rsidRPr="004A0FD3">
        <w:rPr>
          <w:rFonts w:ascii="Arial" w:eastAsia="Calibri" w:hAnsi="Arial" w:cs="Arial"/>
          <w:szCs w:val="24"/>
        </w:rPr>
        <w:t xml:space="preserve"> </w:t>
      </w:r>
      <w:r w:rsidRPr="004A0FD3">
        <w:rPr>
          <w:rFonts w:ascii="Arial" w:eastAsia="Calibri" w:hAnsi="Arial" w:cs="Arial"/>
          <w:szCs w:val="24"/>
        </w:rPr>
        <w:t xml:space="preserve"> </w:t>
      </w:r>
    </w:p>
    <w:p w14:paraId="6264C869" w14:textId="77777777" w:rsidR="0021095C" w:rsidRPr="004A0FD3" w:rsidRDefault="0021095C" w:rsidP="00C37981">
      <w:pPr>
        <w:tabs>
          <w:tab w:val="left" w:pos="851"/>
        </w:tabs>
        <w:rPr>
          <w:rFonts w:ascii="Arial" w:eastAsia="Calibri" w:hAnsi="Arial" w:cs="Arial"/>
          <w:szCs w:val="24"/>
        </w:rPr>
      </w:pPr>
    </w:p>
    <w:p w14:paraId="515A3753" w14:textId="3B35F76C" w:rsidR="00C37981" w:rsidRPr="004A0FD3" w:rsidRDefault="0021095C" w:rsidP="00C37981">
      <w:pPr>
        <w:pStyle w:val="ListParagraph"/>
        <w:numPr>
          <w:ilvl w:val="0"/>
          <w:numId w:val="21"/>
        </w:numPr>
        <w:tabs>
          <w:tab w:val="left" w:pos="851"/>
        </w:tabs>
        <w:rPr>
          <w:rFonts w:ascii="Arial" w:hAnsi="Arial" w:cs="Arial"/>
          <w:szCs w:val="24"/>
        </w:rPr>
      </w:pPr>
      <w:r w:rsidRPr="004A0FD3">
        <w:rPr>
          <w:rFonts w:ascii="Arial" w:hAnsi="Arial" w:cs="Arial"/>
          <w:szCs w:val="24"/>
        </w:rPr>
        <w:t xml:space="preserve">Tier 1: (Maximum funding of £500) Smaller, less formalised organisations may find this an appropriate source of funding for support of community events, and one-off purchases of equipment, for example. This is a simpler application process, proportionate to the level of funding available through this Tier.  </w:t>
      </w:r>
      <w:r w:rsidR="00C37981" w:rsidRPr="004A0FD3">
        <w:rPr>
          <w:rFonts w:ascii="Arial" w:hAnsi="Arial" w:cs="Arial"/>
          <w:szCs w:val="24"/>
        </w:rPr>
        <w:t xml:space="preserve">  </w:t>
      </w:r>
    </w:p>
    <w:p w14:paraId="33639542" w14:textId="27524E21" w:rsidR="00370BB8" w:rsidRPr="004A0FD3" w:rsidRDefault="00E4693D" w:rsidP="00370BB8">
      <w:pPr>
        <w:tabs>
          <w:tab w:val="left" w:pos="851"/>
        </w:tabs>
        <w:rPr>
          <w:rFonts w:ascii="Arial" w:hAnsi="Arial" w:cs="Arial"/>
          <w:szCs w:val="24"/>
        </w:rPr>
      </w:pPr>
      <w:r w:rsidRPr="004A0FD3">
        <w:rPr>
          <w:rFonts w:ascii="Arial" w:hAnsi="Arial" w:cs="Arial"/>
          <w:szCs w:val="24"/>
        </w:rPr>
        <w:t>or</w:t>
      </w:r>
    </w:p>
    <w:p w14:paraId="1E500D52" w14:textId="77777777" w:rsidR="00A67B40" w:rsidRPr="004A0FD3" w:rsidRDefault="00A67B40" w:rsidP="00A67B40">
      <w:pPr>
        <w:pStyle w:val="ListParagraph"/>
        <w:tabs>
          <w:tab w:val="left" w:pos="851"/>
        </w:tabs>
        <w:rPr>
          <w:rFonts w:ascii="Arial" w:hAnsi="Arial" w:cs="Arial"/>
          <w:szCs w:val="24"/>
        </w:rPr>
      </w:pPr>
    </w:p>
    <w:p w14:paraId="0AED2038" w14:textId="0688D979" w:rsidR="0021095C" w:rsidRPr="004A0FD3" w:rsidRDefault="0021095C" w:rsidP="00DB4C29">
      <w:pPr>
        <w:pStyle w:val="ListParagraph"/>
        <w:numPr>
          <w:ilvl w:val="0"/>
          <w:numId w:val="21"/>
        </w:numPr>
        <w:tabs>
          <w:tab w:val="left" w:pos="851"/>
        </w:tabs>
        <w:rPr>
          <w:rFonts w:ascii="Arial" w:hAnsi="Arial" w:cs="Arial"/>
          <w:szCs w:val="24"/>
        </w:rPr>
      </w:pPr>
      <w:r w:rsidRPr="004A0FD3">
        <w:rPr>
          <w:rFonts w:ascii="Arial" w:hAnsi="Arial" w:cs="Arial"/>
          <w:szCs w:val="24"/>
        </w:rPr>
        <w:t>Tier 2: (Maximum funding of £5000) Organisations applying for this level of funding must be verified voluntary groups, community groups, town/ community councils</w:t>
      </w:r>
      <w:r w:rsidR="005C4DEF" w:rsidRPr="004A0FD3">
        <w:rPr>
          <w:rFonts w:ascii="Arial" w:hAnsi="Arial" w:cs="Arial"/>
          <w:szCs w:val="24"/>
        </w:rPr>
        <w:t>,</w:t>
      </w:r>
      <w:r w:rsidR="00565E0E" w:rsidRPr="004A0FD3">
        <w:rPr>
          <w:rFonts w:ascii="Arial" w:hAnsi="Arial" w:cs="Arial"/>
          <w:szCs w:val="24"/>
        </w:rPr>
        <w:t xml:space="preserve"> or</w:t>
      </w:r>
      <w:r w:rsidR="005C4DEF" w:rsidRPr="004A0FD3">
        <w:rPr>
          <w:rFonts w:ascii="Arial" w:hAnsi="Arial" w:cs="Arial"/>
          <w:szCs w:val="24"/>
        </w:rPr>
        <w:t xml:space="preserve"> </w:t>
      </w:r>
      <w:r w:rsidRPr="004A0FD3">
        <w:rPr>
          <w:rFonts w:ascii="Arial" w:hAnsi="Arial" w:cs="Arial"/>
          <w:szCs w:val="24"/>
        </w:rPr>
        <w:t>social enterprises</w:t>
      </w:r>
      <w:r w:rsidR="00565E0E" w:rsidRPr="004A0FD3">
        <w:rPr>
          <w:rFonts w:ascii="Arial" w:hAnsi="Arial" w:cs="Arial"/>
          <w:szCs w:val="24"/>
        </w:rPr>
        <w:t>.</w:t>
      </w:r>
      <w:r w:rsidRPr="004A0FD3">
        <w:rPr>
          <w:rFonts w:ascii="Arial" w:hAnsi="Arial" w:cs="Arial"/>
          <w:szCs w:val="24"/>
        </w:rPr>
        <w:t xml:space="preserve"> The application process requires more detailed information and evidence, proportionate to the level of funding available through this Tier.</w:t>
      </w:r>
    </w:p>
    <w:p w14:paraId="45F9BFB0" w14:textId="77777777" w:rsidR="0021095C" w:rsidRPr="004A0FD3" w:rsidRDefault="0021095C" w:rsidP="00C37981">
      <w:pPr>
        <w:tabs>
          <w:tab w:val="left" w:pos="851"/>
        </w:tabs>
        <w:rPr>
          <w:rFonts w:ascii="Arial" w:eastAsia="Calibri" w:hAnsi="Arial" w:cs="Arial"/>
          <w:szCs w:val="24"/>
        </w:rPr>
      </w:pPr>
    </w:p>
    <w:p w14:paraId="21D83E75" w14:textId="711964E7" w:rsidR="005C4DEF" w:rsidRPr="004A0FD3" w:rsidRDefault="00565E0E">
      <w:pPr>
        <w:tabs>
          <w:tab w:val="left" w:pos="851"/>
        </w:tabs>
        <w:rPr>
          <w:rFonts w:ascii="Arial" w:hAnsi="Arial" w:cs="Arial"/>
          <w:szCs w:val="24"/>
        </w:rPr>
      </w:pPr>
      <w:r w:rsidRPr="004A0FD3">
        <w:rPr>
          <w:rFonts w:ascii="Arial" w:hAnsi="Arial" w:cs="Arial"/>
          <w:szCs w:val="24"/>
        </w:rPr>
        <w:t>In addition to the above, Schools and places of Worship are able to apply to this Fund (please see further details</w:t>
      </w:r>
      <w:r w:rsidR="00CC0CB4" w:rsidRPr="004A0FD3">
        <w:rPr>
          <w:rFonts w:ascii="Arial" w:hAnsi="Arial" w:cs="Arial"/>
          <w:szCs w:val="24"/>
        </w:rPr>
        <w:t xml:space="preserve"> on page 3)</w:t>
      </w:r>
      <w:r w:rsidRPr="004A0FD3">
        <w:rPr>
          <w:rFonts w:ascii="Arial" w:hAnsi="Arial" w:cs="Arial"/>
          <w:szCs w:val="24"/>
        </w:rPr>
        <w:t>.</w:t>
      </w:r>
    </w:p>
    <w:p w14:paraId="1E75B185" w14:textId="77777777" w:rsidR="0066384C" w:rsidRPr="004A0FD3" w:rsidRDefault="0066384C" w:rsidP="0066384C">
      <w:pPr>
        <w:tabs>
          <w:tab w:val="left" w:pos="851"/>
        </w:tabs>
        <w:rPr>
          <w:rFonts w:ascii="Arial" w:eastAsia="Calibri" w:hAnsi="Arial" w:cs="Arial"/>
          <w:szCs w:val="24"/>
          <w:lang w:eastAsia="en-US"/>
        </w:rPr>
      </w:pPr>
    </w:p>
    <w:p w14:paraId="0DDC9455" w14:textId="7EC2350F" w:rsidR="005C4DEF" w:rsidRPr="004A0FD3" w:rsidRDefault="0066384C">
      <w:pPr>
        <w:tabs>
          <w:tab w:val="left" w:pos="851"/>
        </w:tabs>
        <w:rPr>
          <w:rFonts w:ascii="Arial" w:hAnsi="Arial" w:cs="Arial"/>
          <w:szCs w:val="24"/>
        </w:rPr>
      </w:pPr>
      <w:r w:rsidRPr="004A0FD3">
        <w:rPr>
          <w:rFonts w:ascii="Arial" w:hAnsi="Arial" w:cs="Arial"/>
          <w:szCs w:val="24"/>
        </w:rPr>
        <w:t>Applications for both capital and revenue costs will be considered</w:t>
      </w:r>
      <w:r w:rsidR="00DB4C29" w:rsidRPr="004A0FD3">
        <w:rPr>
          <w:rFonts w:ascii="Arial" w:hAnsi="Arial" w:cs="Arial"/>
          <w:szCs w:val="24"/>
        </w:rPr>
        <w:t xml:space="preserve">.  No </w:t>
      </w:r>
      <w:r w:rsidR="005C4DEF" w:rsidRPr="004A0FD3">
        <w:rPr>
          <w:rFonts w:ascii="Arial" w:hAnsi="Arial" w:cs="Arial"/>
          <w:szCs w:val="24"/>
        </w:rPr>
        <w:t>direct sponsorship or support is offered</w:t>
      </w:r>
      <w:r w:rsidR="00DB4C29" w:rsidRPr="004A0FD3">
        <w:rPr>
          <w:rFonts w:ascii="Arial" w:hAnsi="Arial" w:cs="Arial"/>
          <w:szCs w:val="24"/>
        </w:rPr>
        <w:t xml:space="preserve"> to individuals </w:t>
      </w:r>
      <w:r w:rsidR="005C4DEF" w:rsidRPr="004A0FD3">
        <w:rPr>
          <w:rFonts w:ascii="Arial" w:hAnsi="Arial" w:cs="Arial"/>
          <w:szCs w:val="24"/>
        </w:rPr>
        <w:t xml:space="preserve">through this Fund. </w:t>
      </w:r>
    </w:p>
    <w:p w14:paraId="5396CB0A" w14:textId="77777777" w:rsidR="008A2BF6" w:rsidRPr="004A0FD3" w:rsidRDefault="008A2BF6" w:rsidP="009864E5">
      <w:pPr>
        <w:tabs>
          <w:tab w:val="left" w:pos="851"/>
        </w:tabs>
        <w:rPr>
          <w:rFonts w:ascii="Arial" w:eastAsia="Calibri" w:hAnsi="Arial" w:cs="Arial"/>
          <w:szCs w:val="24"/>
        </w:rPr>
      </w:pPr>
    </w:p>
    <w:p w14:paraId="5AF813E6" w14:textId="0F230878" w:rsidR="008A2BF6" w:rsidRPr="004A0FD3" w:rsidRDefault="0066384C" w:rsidP="009864E5">
      <w:pPr>
        <w:tabs>
          <w:tab w:val="left" w:pos="851"/>
        </w:tabs>
        <w:rPr>
          <w:rFonts w:ascii="Arial" w:eastAsia="Calibri" w:hAnsi="Arial" w:cs="Arial"/>
          <w:szCs w:val="24"/>
        </w:rPr>
      </w:pPr>
      <w:r w:rsidRPr="004A0FD3">
        <w:rPr>
          <w:rFonts w:ascii="Arial" w:eastAsia="Calibri" w:hAnsi="Arial" w:cs="Arial"/>
          <w:szCs w:val="24"/>
        </w:rPr>
        <w:t>Applicants will need to show that any costs included relate to the direct delivery of a specific project or activity.  Costs associated with the day-to-day running of your Organisation are not eligible through this Fund. These include staffing costs, property rental and utility costs, as well as general office equipment.</w:t>
      </w:r>
    </w:p>
    <w:p w14:paraId="5494409B" w14:textId="77777777" w:rsidR="00DB4C29" w:rsidRPr="004A0FD3" w:rsidRDefault="00DB4C29" w:rsidP="00DB4C29">
      <w:pPr>
        <w:tabs>
          <w:tab w:val="left" w:pos="851"/>
        </w:tabs>
        <w:rPr>
          <w:rFonts w:ascii="Arial" w:eastAsia="Calibri" w:hAnsi="Arial" w:cs="Arial"/>
          <w:b/>
          <w:bCs/>
          <w:szCs w:val="24"/>
        </w:rPr>
      </w:pPr>
    </w:p>
    <w:p w14:paraId="6192C956" w14:textId="77777777" w:rsidR="004A0FD3" w:rsidRDefault="004A0FD3" w:rsidP="00DB4C29">
      <w:pPr>
        <w:tabs>
          <w:tab w:val="left" w:pos="851"/>
        </w:tabs>
        <w:rPr>
          <w:rFonts w:ascii="Arial" w:eastAsia="Calibri" w:hAnsi="Arial" w:cs="Arial"/>
          <w:b/>
          <w:bCs/>
          <w:szCs w:val="24"/>
        </w:rPr>
      </w:pPr>
    </w:p>
    <w:p w14:paraId="0B9468CD" w14:textId="32C59931" w:rsidR="00DB4C29" w:rsidRPr="004A0FD3" w:rsidRDefault="00DB4C29" w:rsidP="00DB4C29">
      <w:pPr>
        <w:tabs>
          <w:tab w:val="left" w:pos="851"/>
        </w:tabs>
        <w:rPr>
          <w:rFonts w:ascii="Arial" w:eastAsia="Calibri" w:hAnsi="Arial" w:cs="Arial"/>
          <w:b/>
          <w:bCs/>
          <w:szCs w:val="24"/>
        </w:rPr>
      </w:pPr>
      <w:r w:rsidRPr="004A0FD3">
        <w:rPr>
          <w:rFonts w:ascii="Arial" w:eastAsia="Calibri" w:hAnsi="Arial" w:cs="Arial"/>
          <w:b/>
          <w:bCs/>
          <w:szCs w:val="24"/>
        </w:rPr>
        <w:lastRenderedPageBreak/>
        <w:t xml:space="preserve">Beneficiaries </w:t>
      </w:r>
    </w:p>
    <w:p w14:paraId="49D37D4B" w14:textId="77777777" w:rsidR="00DB4C29" w:rsidRPr="004A0FD3" w:rsidRDefault="00DB4C29" w:rsidP="00DB4C29">
      <w:pPr>
        <w:tabs>
          <w:tab w:val="left" w:pos="851"/>
        </w:tabs>
        <w:rPr>
          <w:rFonts w:ascii="Arial" w:eastAsia="Calibri" w:hAnsi="Arial" w:cs="Arial"/>
          <w:bCs/>
          <w:szCs w:val="24"/>
        </w:rPr>
      </w:pPr>
    </w:p>
    <w:p w14:paraId="4530DD8C" w14:textId="0C01E62B" w:rsidR="008A2BF6" w:rsidRPr="004A0FD3" w:rsidRDefault="00DB4C29" w:rsidP="009864E5">
      <w:pPr>
        <w:tabs>
          <w:tab w:val="left" w:pos="851"/>
        </w:tabs>
        <w:rPr>
          <w:rFonts w:ascii="Arial" w:eastAsia="Calibri" w:hAnsi="Arial" w:cs="Arial"/>
          <w:szCs w:val="24"/>
        </w:rPr>
      </w:pPr>
      <w:r w:rsidRPr="004A0FD3">
        <w:rPr>
          <w:rFonts w:ascii="Arial" w:eastAsia="Calibri" w:hAnsi="Arial" w:cs="Arial"/>
          <w:bCs/>
          <w:szCs w:val="24"/>
        </w:rPr>
        <w:t xml:space="preserve">The Fund asks for information about the project beneficiaries.  </w:t>
      </w:r>
      <w:r w:rsidRPr="004A0FD3">
        <w:rPr>
          <w:rFonts w:ascii="Arial" w:eastAsia="Calibri" w:hAnsi="Arial" w:cs="Arial"/>
          <w:szCs w:val="24"/>
        </w:rPr>
        <w:t xml:space="preserve">Please </w:t>
      </w:r>
      <w:r w:rsidR="00711294" w:rsidRPr="004A0FD3">
        <w:rPr>
          <w:rFonts w:ascii="Arial" w:eastAsia="Calibri" w:hAnsi="Arial" w:cs="Arial"/>
          <w:szCs w:val="24"/>
        </w:rPr>
        <w:t>realistically</w:t>
      </w:r>
      <w:r w:rsidRPr="004A0FD3">
        <w:rPr>
          <w:rFonts w:ascii="Arial" w:eastAsia="Calibri" w:hAnsi="Arial" w:cs="Arial"/>
          <w:szCs w:val="24"/>
        </w:rPr>
        <w:t xml:space="preserve"> estimate the number of people who will benefit from the funding.  What is this figure based on?  Who will benefit from the project?  What positive change will happen as a result of the project?  Explain what will be different for the beneficiaries at the end of the project, how will this project have made things better and what will have been achieved.  A focus will </w:t>
      </w:r>
      <w:r w:rsidR="00A67B40" w:rsidRPr="004A0FD3">
        <w:rPr>
          <w:rFonts w:ascii="Arial" w:eastAsia="Calibri" w:hAnsi="Arial" w:cs="Arial"/>
          <w:szCs w:val="24"/>
        </w:rPr>
        <w:t>be placed on the difference that the project will make rather than the numbers of beneficiaries.</w:t>
      </w:r>
    </w:p>
    <w:p w14:paraId="04F57AFB" w14:textId="77777777" w:rsidR="00711294" w:rsidRPr="004A0FD3" w:rsidRDefault="00711294" w:rsidP="009864E5">
      <w:pPr>
        <w:tabs>
          <w:tab w:val="left" w:pos="851"/>
        </w:tabs>
        <w:rPr>
          <w:rFonts w:ascii="Arial" w:eastAsia="Calibri" w:hAnsi="Arial" w:cs="Arial"/>
          <w:szCs w:val="24"/>
        </w:rPr>
      </w:pPr>
    </w:p>
    <w:p w14:paraId="639FE844" w14:textId="0B49491C" w:rsidR="004E4E96" w:rsidRPr="004A0FD3" w:rsidRDefault="00AC21C3" w:rsidP="009864E5">
      <w:pPr>
        <w:tabs>
          <w:tab w:val="left" w:pos="851"/>
        </w:tabs>
        <w:rPr>
          <w:rFonts w:ascii="Arial" w:eastAsia="Calibri" w:hAnsi="Arial" w:cs="Arial"/>
          <w:b/>
          <w:szCs w:val="24"/>
          <w:u w:val="single"/>
        </w:rPr>
      </w:pPr>
      <w:r w:rsidRPr="004A0FD3">
        <w:rPr>
          <w:rFonts w:ascii="Arial" w:eastAsia="Calibri" w:hAnsi="Arial" w:cs="Arial"/>
          <w:b/>
          <w:szCs w:val="24"/>
          <w:u w:val="single"/>
        </w:rPr>
        <w:t>Applicant Guidance</w:t>
      </w:r>
    </w:p>
    <w:p w14:paraId="089E5B2A" w14:textId="77777777" w:rsidR="00AC21C3" w:rsidRPr="004A0FD3" w:rsidRDefault="00AC21C3" w:rsidP="009864E5">
      <w:pPr>
        <w:tabs>
          <w:tab w:val="left" w:pos="851"/>
        </w:tabs>
        <w:rPr>
          <w:rFonts w:ascii="Arial" w:eastAsia="Calibri" w:hAnsi="Arial" w:cs="Arial"/>
          <w:szCs w:val="24"/>
        </w:rPr>
      </w:pPr>
    </w:p>
    <w:p w14:paraId="3E1C014C" w14:textId="64DFB238" w:rsidR="00AC21C3" w:rsidRPr="004A0FD3" w:rsidRDefault="00AC21C3" w:rsidP="00AC21C3">
      <w:pPr>
        <w:tabs>
          <w:tab w:val="left" w:pos="851"/>
        </w:tabs>
        <w:rPr>
          <w:rFonts w:ascii="Arial" w:eastAsia="Calibri" w:hAnsi="Arial" w:cs="Arial"/>
          <w:szCs w:val="24"/>
        </w:rPr>
      </w:pPr>
      <w:r w:rsidRPr="004A0FD3">
        <w:rPr>
          <w:rFonts w:ascii="Arial" w:eastAsia="Calibri" w:hAnsi="Arial" w:cs="Arial"/>
          <w:szCs w:val="24"/>
        </w:rPr>
        <w:t xml:space="preserve">Applicants </w:t>
      </w:r>
      <w:r w:rsidR="005C2E86" w:rsidRPr="004A0FD3">
        <w:rPr>
          <w:rFonts w:ascii="Arial" w:eastAsia="Calibri" w:hAnsi="Arial" w:cs="Arial"/>
          <w:szCs w:val="24"/>
        </w:rPr>
        <w:t xml:space="preserve">and projects </w:t>
      </w:r>
      <w:r w:rsidRPr="004A0FD3">
        <w:rPr>
          <w:rFonts w:ascii="Arial" w:eastAsia="Calibri" w:hAnsi="Arial" w:cs="Arial"/>
          <w:szCs w:val="24"/>
        </w:rPr>
        <w:t>applying to the South Hook LNG Community Fund must:</w:t>
      </w:r>
    </w:p>
    <w:p w14:paraId="536A8C70" w14:textId="77777777" w:rsidR="00AC21C3" w:rsidRPr="004A0FD3" w:rsidRDefault="00AC21C3" w:rsidP="00AC21C3">
      <w:pPr>
        <w:tabs>
          <w:tab w:val="left" w:pos="851"/>
        </w:tabs>
        <w:rPr>
          <w:rFonts w:ascii="Arial" w:eastAsia="Calibri" w:hAnsi="Arial" w:cs="Arial"/>
          <w:szCs w:val="24"/>
        </w:rPr>
      </w:pPr>
    </w:p>
    <w:p w14:paraId="606616DB" w14:textId="69F34384" w:rsidR="00AC21C3" w:rsidRPr="004A0FD3" w:rsidRDefault="005A2FE4" w:rsidP="00B27AD1">
      <w:pPr>
        <w:pStyle w:val="ListParagraph"/>
        <w:numPr>
          <w:ilvl w:val="0"/>
          <w:numId w:val="17"/>
        </w:numPr>
        <w:tabs>
          <w:tab w:val="left" w:pos="851"/>
        </w:tabs>
        <w:spacing w:after="0"/>
        <w:rPr>
          <w:rFonts w:ascii="Arial" w:hAnsi="Arial" w:cs="Arial"/>
          <w:szCs w:val="24"/>
        </w:rPr>
      </w:pPr>
      <w:r w:rsidRPr="004A0FD3">
        <w:rPr>
          <w:rFonts w:ascii="Arial" w:hAnsi="Arial" w:cs="Arial"/>
          <w:sz w:val="24"/>
          <w:szCs w:val="24"/>
        </w:rPr>
        <w:t>b</w:t>
      </w:r>
      <w:r w:rsidR="00AC21C3" w:rsidRPr="004A0FD3">
        <w:rPr>
          <w:rFonts w:ascii="Arial" w:hAnsi="Arial" w:cs="Arial"/>
          <w:sz w:val="24"/>
          <w:szCs w:val="24"/>
        </w:rPr>
        <w:t>e located</w:t>
      </w:r>
      <w:r w:rsidR="00C67370" w:rsidRPr="004A0FD3">
        <w:rPr>
          <w:rFonts w:ascii="Arial" w:hAnsi="Arial" w:cs="Arial"/>
          <w:sz w:val="24"/>
          <w:szCs w:val="24"/>
        </w:rPr>
        <w:t xml:space="preserve"> or operat</w:t>
      </w:r>
      <w:r w:rsidRPr="004A0FD3">
        <w:rPr>
          <w:rFonts w:ascii="Arial" w:hAnsi="Arial" w:cs="Arial"/>
          <w:sz w:val="24"/>
          <w:szCs w:val="24"/>
        </w:rPr>
        <w:t>ing within the county boundary of Pembrokeshire</w:t>
      </w:r>
      <w:r w:rsidR="00AC21C3" w:rsidRPr="004A0FD3">
        <w:rPr>
          <w:rFonts w:ascii="Arial" w:hAnsi="Arial" w:cs="Arial"/>
          <w:sz w:val="24"/>
          <w:szCs w:val="24"/>
        </w:rPr>
        <w:t xml:space="preserve"> </w:t>
      </w:r>
    </w:p>
    <w:p w14:paraId="78550090" w14:textId="77777777" w:rsidR="00B27AD1" w:rsidRPr="004A0FD3" w:rsidRDefault="00B27AD1" w:rsidP="00B27AD1">
      <w:pPr>
        <w:numPr>
          <w:ilvl w:val="0"/>
          <w:numId w:val="18"/>
        </w:numPr>
        <w:tabs>
          <w:tab w:val="left" w:pos="851"/>
        </w:tabs>
        <w:rPr>
          <w:rFonts w:ascii="Arial" w:hAnsi="Arial" w:cs="Arial"/>
          <w:szCs w:val="24"/>
        </w:rPr>
      </w:pPr>
      <w:r w:rsidRPr="004A0FD3">
        <w:rPr>
          <w:rFonts w:ascii="Arial" w:hAnsi="Arial" w:cs="Arial"/>
          <w:szCs w:val="24"/>
        </w:rPr>
        <w:t>be working for the benefit of the community or a section of it</w:t>
      </w:r>
    </w:p>
    <w:p w14:paraId="51A51D75" w14:textId="77777777" w:rsidR="00B27AD1" w:rsidRPr="00CF2820" w:rsidRDefault="00B27AD1" w:rsidP="00B27AD1">
      <w:pPr>
        <w:numPr>
          <w:ilvl w:val="0"/>
          <w:numId w:val="18"/>
        </w:numPr>
        <w:tabs>
          <w:tab w:val="left" w:pos="851"/>
        </w:tabs>
        <w:rPr>
          <w:rFonts w:ascii="Arial" w:hAnsi="Arial" w:cs="Arial"/>
          <w:szCs w:val="24"/>
        </w:rPr>
      </w:pPr>
      <w:r w:rsidRPr="004A0FD3">
        <w:rPr>
          <w:rFonts w:ascii="Arial" w:hAnsi="Arial" w:cs="Arial"/>
          <w:szCs w:val="24"/>
        </w:rPr>
        <w:t xml:space="preserve">have a bank account set up in the organisation’s name, with more than one </w:t>
      </w:r>
      <w:r w:rsidRPr="00CF2820">
        <w:rPr>
          <w:rFonts w:ascii="Arial" w:hAnsi="Arial" w:cs="Arial"/>
          <w:szCs w:val="24"/>
        </w:rPr>
        <w:t>signatory</w:t>
      </w:r>
    </w:p>
    <w:p w14:paraId="7C2C6B37" w14:textId="673D85E5" w:rsidR="00733655" w:rsidRPr="00CF2820" w:rsidRDefault="00733655" w:rsidP="00B27AD1">
      <w:pPr>
        <w:numPr>
          <w:ilvl w:val="0"/>
          <w:numId w:val="18"/>
        </w:numPr>
        <w:tabs>
          <w:tab w:val="left" w:pos="851"/>
        </w:tabs>
        <w:rPr>
          <w:rFonts w:ascii="Arial" w:hAnsi="Arial" w:cs="Arial"/>
          <w:szCs w:val="24"/>
        </w:rPr>
      </w:pPr>
      <w:r w:rsidRPr="00CF2820">
        <w:rPr>
          <w:rFonts w:ascii="Arial" w:hAnsi="Arial" w:cs="Arial"/>
          <w:szCs w:val="24"/>
        </w:rPr>
        <w:t xml:space="preserve">involve project delivery and spend </w:t>
      </w:r>
      <w:r w:rsidR="00915C8F">
        <w:rPr>
          <w:rFonts w:ascii="Arial" w:hAnsi="Arial" w:cs="Arial"/>
          <w:szCs w:val="24"/>
        </w:rPr>
        <w:t>taking</w:t>
      </w:r>
      <w:r w:rsidRPr="00CF2820">
        <w:rPr>
          <w:rFonts w:ascii="Arial" w:hAnsi="Arial" w:cs="Arial"/>
          <w:szCs w:val="24"/>
        </w:rPr>
        <w:t xml:space="preserve"> place at least 4 weeks after</w:t>
      </w:r>
      <w:r w:rsidR="00665C18" w:rsidRPr="00CF2820">
        <w:rPr>
          <w:rFonts w:ascii="Arial" w:hAnsi="Arial" w:cs="Arial"/>
          <w:szCs w:val="24"/>
        </w:rPr>
        <w:t xml:space="preserve"> the deadline</w:t>
      </w:r>
    </w:p>
    <w:p w14:paraId="06DA7AB0" w14:textId="5C0F5EDA" w:rsidR="00B27AD1" w:rsidRPr="004A0FD3" w:rsidRDefault="00B27AD1" w:rsidP="00B27AD1">
      <w:pPr>
        <w:tabs>
          <w:tab w:val="left" w:pos="851"/>
        </w:tabs>
        <w:ind w:left="720"/>
        <w:rPr>
          <w:rFonts w:ascii="Arial" w:hAnsi="Arial" w:cs="Arial"/>
          <w:szCs w:val="24"/>
        </w:rPr>
      </w:pPr>
    </w:p>
    <w:p w14:paraId="164B3C77" w14:textId="77777777" w:rsidR="00B27AD1" w:rsidRPr="004A0FD3" w:rsidRDefault="00B27AD1" w:rsidP="00B27AD1">
      <w:pPr>
        <w:tabs>
          <w:tab w:val="left" w:pos="851"/>
        </w:tabs>
        <w:rPr>
          <w:rFonts w:ascii="Arial" w:hAnsi="Arial" w:cs="Arial"/>
          <w:szCs w:val="24"/>
        </w:rPr>
        <w:sectPr w:rsidR="00B27AD1" w:rsidRPr="004A0FD3" w:rsidSect="008D692A">
          <w:headerReference w:type="default" r:id="rId11"/>
          <w:footerReference w:type="default" r:id="rId12"/>
          <w:type w:val="continuous"/>
          <w:pgSz w:w="11899" w:h="16838"/>
          <w:pgMar w:top="2694" w:right="851" w:bottom="851" w:left="851" w:header="709" w:footer="444" w:gutter="0"/>
          <w:cols w:space="708"/>
        </w:sectPr>
      </w:pPr>
    </w:p>
    <w:p w14:paraId="4787B3AA" w14:textId="0BCB511A" w:rsidR="00AC21C3" w:rsidRPr="004A0FD3" w:rsidRDefault="00C72B50" w:rsidP="00AC21C3">
      <w:pPr>
        <w:tabs>
          <w:tab w:val="left" w:pos="851"/>
        </w:tabs>
        <w:rPr>
          <w:rFonts w:ascii="Arial" w:hAnsi="Arial" w:cs="Arial"/>
          <w:szCs w:val="24"/>
        </w:rPr>
      </w:pPr>
      <w:r w:rsidRPr="004A0FD3">
        <w:rPr>
          <w:rFonts w:ascii="Arial" w:hAnsi="Arial" w:cs="Arial"/>
          <w:szCs w:val="24"/>
        </w:rPr>
        <w:t>(</w:t>
      </w:r>
      <w:r w:rsidRPr="004A0FD3">
        <w:rPr>
          <w:rFonts w:ascii="Arial" w:hAnsi="Arial" w:cs="Arial"/>
          <w:i/>
          <w:szCs w:val="24"/>
        </w:rPr>
        <w:t xml:space="preserve">if you are unsure </w:t>
      </w:r>
      <w:r w:rsidR="00B27AD1" w:rsidRPr="004A0FD3">
        <w:rPr>
          <w:rFonts w:ascii="Arial" w:hAnsi="Arial" w:cs="Arial"/>
          <w:i/>
          <w:szCs w:val="24"/>
        </w:rPr>
        <w:t>whether you meet any of these</w:t>
      </w:r>
      <w:r w:rsidRPr="004A0FD3">
        <w:rPr>
          <w:rFonts w:ascii="Arial" w:hAnsi="Arial" w:cs="Arial"/>
          <w:i/>
          <w:szCs w:val="24"/>
        </w:rPr>
        <w:t xml:space="preserve"> criteria then please contact PAVS to discuss</w:t>
      </w:r>
      <w:r w:rsidRPr="004A0FD3">
        <w:rPr>
          <w:rFonts w:ascii="Arial" w:hAnsi="Arial" w:cs="Arial"/>
          <w:szCs w:val="24"/>
        </w:rPr>
        <w:t>)</w:t>
      </w:r>
    </w:p>
    <w:p w14:paraId="4F709BB9" w14:textId="77777777" w:rsidR="00C72B50" w:rsidRPr="004A0FD3" w:rsidRDefault="00C72B50" w:rsidP="00AC21C3">
      <w:pPr>
        <w:tabs>
          <w:tab w:val="left" w:pos="851"/>
        </w:tabs>
        <w:rPr>
          <w:rFonts w:ascii="Arial" w:hAnsi="Arial" w:cs="Arial"/>
          <w:szCs w:val="24"/>
        </w:rPr>
      </w:pPr>
    </w:p>
    <w:p w14:paraId="34720C0D" w14:textId="54B6ACD5" w:rsidR="005A2FE4" w:rsidRPr="004A0FD3" w:rsidRDefault="005A2FE4" w:rsidP="00AC21C3">
      <w:pPr>
        <w:tabs>
          <w:tab w:val="left" w:pos="851"/>
        </w:tabs>
        <w:rPr>
          <w:rFonts w:ascii="Arial" w:hAnsi="Arial" w:cs="Arial"/>
          <w:szCs w:val="24"/>
        </w:rPr>
      </w:pPr>
      <w:r w:rsidRPr="004A0FD3">
        <w:rPr>
          <w:rFonts w:ascii="Arial" w:hAnsi="Arial" w:cs="Arial"/>
          <w:szCs w:val="24"/>
        </w:rPr>
        <w:t>In addition</w:t>
      </w:r>
      <w:r w:rsidR="00B27AD1" w:rsidRPr="004A0FD3">
        <w:rPr>
          <w:rFonts w:ascii="Arial" w:hAnsi="Arial" w:cs="Arial"/>
          <w:szCs w:val="24"/>
        </w:rPr>
        <w:t xml:space="preserve"> to the above criteria,</w:t>
      </w:r>
      <w:r w:rsidRPr="004A0FD3">
        <w:rPr>
          <w:rFonts w:ascii="Arial" w:hAnsi="Arial" w:cs="Arial"/>
          <w:szCs w:val="24"/>
        </w:rPr>
        <w:t xml:space="preserve"> to be eligible for Tier 2 funding</w:t>
      </w:r>
      <w:r w:rsidR="005C4DEF" w:rsidRPr="004A0FD3">
        <w:rPr>
          <w:rFonts w:ascii="Arial" w:hAnsi="Arial" w:cs="Arial"/>
          <w:szCs w:val="24"/>
        </w:rPr>
        <w:t xml:space="preserve">, Applicants </w:t>
      </w:r>
      <w:r w:rsidRPr="004A0FD3">
        <w:rPr>
          <w:rFonts w:ascii="Arial" w:hAnsi="Arial" w:cs="Arial"/>
          <w:szCs w:val="24"/>
        </w:rPr>
        <w:t>must:</w:t>
      </w:r>
    </w:p>
    <w:p w14:paraId="297D179E" w14:textId="083052B0" w:rsidR="00AC21C3" w:rsidRPr="004A0FD3" w:rsidRDefault="00AC21C3" w:rsidP="00AC21C3">
      <w:pPr>
        <w:pStyle w:val="ListParagraph"/>
        <w:numPr>
          <w:ilvl w:val="0"/>
          <w:numId w:val="17"/>
        </w:numPr>
        <w:tabs>
          <w:tab w:val="left" w:pos="851"/>
        </w:tabs>
        <w:rPr>
          <w:rFonts w:ascii="Arial" w:hAnsi="Arial" w:cs="Arial"/>
          <w:sz w:val="24"/>
          <w:szCs w:val="24"/>
        </w:rPr>
      </w:pPr>
      <w:r w:rsidRPr="004A0FD3">
        <w:rPr>
          <w:rFonts w:ascii="Arial" w:hAnsi="Arial" w:cs="Arial"/>
          <w:sz w:val="24"/>
          <w:szCs w:val="24"/>
        </w:rPr>
        <w:t>be an organisation/ a community, voluntary group</w:t>
      </w:r>
      <w:r w:rsidR="005C4DEF" w:rsidRPr="004A0FD3">
        <w:rPr>
          <w:rFonts w:ascii="Arial" w:hAnsi="Arial" w:cs="Arial"/>
          <w:sz w:val="24"/>
          <w:szCs w:val="24"/>
        </w:rPr>
        <w:t xml:space="preserve">, </w:t>
      </w:r>
      <w:r w:rsidRPr="004A0FD3">
        <w:rPr>
          <w:rFonts w:ascii="Arial" w:hAnsi="Arial" w:cs="Arial"/>
          <w:sz w:val="24"/>
          <w:szCs w:val="24"/>
        </w:rPr>
        <w:t xml:space="preserve">or social </w:t>
      </w:r>
      <w:r w:rsidR="00F14A94" w:rsidRPr="004A0FD3">
        <w:rPr>
          <w:rFonts w:ascii="Arial" w:hAnsi="Arial" w:cs="Arial"/>
          <w:sz w:val="24"/>
          <w:szCs w:val="24"/>
        </w:rPr>
        <w:t>enterprise,</w:t>
      </w:r>
      <w:r w:rsidRPr="004A0FD3">
        <w:rPr>
          <w:rFonts w:ascii="Arial" w:hAnsi="Arial" w:cs="Arial"/>
          <w:sz w:val="24"/>
          <w:szCs w:val="24"/>
        </w:rPr>
        <w:t xml:space="preserve"> which is self-governing, non-profit distributing and for public benefit</w:t>
      </w:r>
    </w:p>
    <w:p w14:paraId="05DF2AF9" w14:textId="32929A5C" w:rsidR="005A2FE4" w:rsidRPr="004A0FD3" w:rsidRDefault="005A2FE4" w:rsidP="00F14A94">
      <w:pPr>
        <w:pStyle w:val="ListParagraph"/>
        <w:numPr>
          <w:ilvl w:val="0"/>
          <w:numId w:val="17"/>
        </w:numPr>
        <w:tabs>
          <w:tab w:val="left" w:pos="851"/>
        </w:tabs>
        <w:rPr>
          <w:rFonts w:ascii="Arial" w:hAnsi="Arial" w:cs="Arial"/>
          <w:sz w:val="24"/>
          <w:szCs w:val="24"/>
        </w:rPr>
      </w:pPr>
      <w:r w:rsidRPr="004A0FD3">
        <w:rPr>
          <w:rFonts w:ascii="Arial" w:hAnsi="Arial" w:cs="Arial"/>
          <w:sz w:val="24"/>
          <w:szCs w:val="24"/>
        </w:rPr>
        <w:t>with a governing document (a Constitution, or a Memorandum and Articles of Association or a Trust Deed) – which is signed and dated</w:t>
      </w:r>
    </w:p>
    <w:p w14:paraId="3EFFDC65" w14:textId="77777777" w:rsidR="00AC21C3" w:rsidRPr="004A0FD3" w:rsidRDefault="00AC21C3" w:rsidP="00F14A94">
      <w:pPr>
        <w:pStyle w:val="ListParagraph"/>
        <w:numPr>
          <w:ilvl w:val="0"/>
          <w:numId w:val="17"/>
        </w:numPr>
        <w:tabs>
          <w:tab w:val="left" w:pos="851"/>
        </w:tabs>
        <w:rPr>
          <w:rFonts w:ascii="Arial" w:hAnsi="Arial" w:cs="Arial"/>
          <w:sz w:val="24"/>
          <w:szCs w:val="24"/>
        </w:rPr>
      </w:pPr>
      <w:r w:rsidRPr="004A0FD3">
        <w:rPr>
          <w:rFonts w:ascii="Arial" w:hAnsi="Arial" w:cs="Arial"/>
          <w:sz w:val="24"/>
          <w:szCs w:val="24"/>
        </w:rPr>
        <w:t xml:space="preserve">A voluntary group is a collection of individuals who work together to undertake certain activities for the benefit of the community – whatever or whoever that community might be. </w:t>
      </w:r>
    </w:p>
    <w:p w14:paraId="78B6D9EB" w14:textId="4A1B34D2" w:rsidR="00AC21C3" w:rsidRPr="004A0FD3" w:rsidRDefault="00AC21C3" w:rsidP="00F14A94">
      <w:pPr>
        <w:pStyle w:val="ListParagraph"/>
        <w:numPr>
          <w:ilvl w:val="0"/>
          <w:numId w:val="17"/>
        </w:numPr>
        <w:tabs>
          <w:tab w:val="left" w:pos="851"/>
        </w:tabs>
        <w:rPr>
          <w:rFonts w:ascii="Arial" w:hAnsi="Arial" w:cs="Arial"/>
          <w:sz w:val="24"/>
          <w:szCs w:val="24"/>
        </w:rPr>
      </w:pPr>
      <w:r w:rsidRPr="004A0FD3">
        <w:rPr>
          <w:rFonts w:ascii="Arial" w:hAnsi="Arial" w:cs="Arial"/>
          <w:sz w:val="24"/>
          <w:szCs w:val="24"/>
        </w:rPr>
        <w:t xml:space="preserve">Social enterprises are profit-making businesses set up to tackle a social or environmental need.  Applicants to this </w:t>
      </w:r>
      <w:r w:rsidR="009A22D8" w:rsidRPr="004A0FD3">
        <w:rPr>
          <w:rFonts w:ascii="Arial" w:hAnsi="Arial" w:cs="Arial"/>
          <w:sz w:val="24"/>
          <w:szCs w:val="24"/>
        </w:rPr>
        <w:t xml:space="preserve">fund </w:t>
      </w:r>
      <w:r w:rsidRPr="004A0FD3">
        <w:rPr>
          <w:rFonts w:ascii="Arial" w:hAnsi="Arial" w:cs="Arial"/>
          <w:sz w:val="24"/>
          <w:szCs w:val="24"/>
        </w:rPr>
        <w:t>who are social enterprises must provide evidence of how the organisation is run / managed within the community including local involvement.</w:t>
      </w:r>
    </w:p>
    <w:p w14:paraId="7433291E" w14:textId="202D5CEB" w:rsidR="005A2FE4" w:rsidRPr="004A0FD3" w:rsidRDefault="005A2FE4" w:rsidP="005A2FE4">
      <w:pPr>
        <w:tabs>
          <w:tab w:val="left" w:pos="851"/>
        </w:tabs>
        <w:rPr>
          <w:rFonts w:ascii="Arial" w:hAnsi="Arial" w:cs="Arial"/>
          <w:i/>
          <w:szCs w:val="24"/>
        </w:rPr>
      </w:pPr>
      <w:r w:rsidRPr="004A0FD3">
        <w:rPr>
          <w:rFonts w:ascii="Arial" w:hAnsi="Arial" w:cs="Arial"/>
          <w:i/>
          <w:szCs w:val="24"/>
        </w:rPr>
        <w:t>(If you don’t have a governing document then PAVS can provide support with the process of setting up a group and developing a governing document where appropriate).</w:t>
      </w:r>
    </w:p>
    <w:p w14:paraId="5F8338FD" w14:textId="77777777" w:rsidR="005A2FE4" w:rsidRPr="004A0FD3" w:rsidRDefault="005A2FE4" w:rsidP="00A67B40">
      <w:pPr>
        <w:tabs>
          <w:tab w:val="left" w:pos="851"/>
        </w:tabs>
        <w:rPr>
          <w:rFonts w:ascii="Arial" w:hAnsi="Arial" w:cs="Arial"/>
          <w:szCs w:val="24"/>
        </w:rPr>
      </w:pPr>
    </w:p>
    <w:p w14:paraId="4CF2DF0D" w14:textId="77777777" w:rsidR="00AC21C3" w:rsidRPr="004A0FD3" w:rsidRDefault="00AC21C3" w:rsidP="00AC21C3">
      <w:pPr>
        <w:pStyle w:val="ListParagraph"/>
        <w:numPr>
          <w:ilvl w:val="0"/>
          <w:numId w:val="17"/>
        </w:numPr>
        <w:tabs>
          <w:tab w:val="left" w:pos="851"/>
        </w:tabs>
        <w:rPr>
          <w:rFonts w:ascii="Arial" w:hAnsi="Arial" w:cs="Arial"/>
          <w:sz w:val="24"/>
          <w:szCs w:val="24"/>
        </w:rPr>
      </w:pPr>
      <w:r w:rsidRPr="004A0FD3">
        <w:rPr>
          <w:rFonts w:ascii="Arial" w:hAnsi="Arial" w:cs="Arial"/>
          <w:sz w:val="24"/>
          <w:szCs w:val="24"/>
        </w:rPr>
        <w:t xml:space="preserve">be run by a voluntary management committee of </w:t>
      </w:r>
      <w:r w:rsidRPr="004A0FD3">
        <w:rPr>
          <w:rFonts w:ascii="Arial" w:hAnsi="Arial" w:cs="Arial"/>
          <w:sz w:val="24"/>
          <w:szCs w:val="24"/>
          <w:u w:val="single"/>
        </w:rPr>
        <w:t>3 or more unrelated individuals</w:t>
      </w:r>
    </w:p>
    <w:p w14:paraId="62480628" w14:textId="7C5C27C0" w:rsidR="008A2BF6" w:rsidRPr="004A0FD3" w:rsidRDefault="00AC21C3" w:rsidP="00711294">
      <w:pPr>
        <w:pStyle w:val="ListParagraph"/>
        <w:numPr>
          <w:ilvl w:val="1"/>
          <w:numId w:val="17"/>
        </w:numPr>
        <w:tabs>
          <w:tab w:val="left" w:pos="851"/>
        </w:tabs>
        <w:rPr>
          <w:rFonts w:ascii="Arial" w:hAnsi="Arial" w:cs="Arial"/>
          <w:sz w:val="24"/>
          <w:szCs w:val="24"/>
        </w:rPr>
      </w:pPr>
      <w:r w:rsidRPr="004A0FD3">
        <w:rPr>
          <w:rFonts w:ascii="Arial" w:hAnsi="Arial" w:cs="Arial"/>
          <w:sz w:val="24"/>
          <w:szCs w:val="24"/>
        </w:rPr>
        <w:t>All voluntary organisations and community groups must have an unpaid management committee, consisting of at least 3 people – usually a Chair, Secretary and a Treasurer.  You may have more than three.  The Management Committee has overall responsibility for the group/organisation.  Management Committees may also be known as Executive Committees, Board of Directors or Board of Trustees.  The Management Committee should be a representative of the community which it serves.  PAVS can provide further support on roles and responsibilities of trustees.</w:t>
      </w:r>
    </w:p>
    <w:p w14:paraId="15C2010C" w14:textId="4D063B16" w:rsidR="00626395" w:rsidRPr="004A0FD3" w:rsidRDefault="00626395" w:rsidP="00DB4C29">
      <w:pPr>
        <w:pStyle w:val="ListParagraph"/>
        <w:numPr>
          <w:ilvl w:val="0"/>
          <w:numId w:val="17"/>
        </w:numPr>
        <w:tabs>
          <w:tab w:val="left" w:pos="851"/>
        </w:tabs>
        <w:rPr>
          <w:rFonts w:ascii="Arial" w:hAnsi="Arial" w:cs="Arial"/>
          <w:szCs w:val="24"/>
        </w:rPr>
      </w:pPr>
      <w:r w:rsidRPr="004A0FD3">
        <w:rPr>
          <w:rFonts w:ascii="Arial" w:hAnsi="Arial" w:cs="Arial"/>
          <w:szCs w:val="24"/>
        </w:rPr>
        <w:t>Demonstrate an element of ‘match funding’ in the Application</w:t>
      </w:r>
    </w:p>
    <w:p w14:paraId="5A28C376" w14:textId="7E4BC5B3" w:rsidR="00AC21C3" w:rsidRPr="004A0FD3" w:rsidRDefault="00B27AD1">
      <w:pPr>
        <w:rPr>
          <w:rFonts w:ascii="Arial" w:eastAsia="Calibri" w:hAnsi="Arial" w:cs="Arial"/>
          <w:b/>
          <w:szCs w:val="24"/>
        </w:rPr>
      </w:pPr>
      <w:r w:rsidRPr="004A0FD3">
        <w:rPr>
          <w:rFonts w:ascii="Arial" w:eastAsia="Calibri" w:hAnsi="Arial" w:cs="Arial"/>
          <w:b/>
          <w:szCs w:val="24"/>
        </w:rPr>
        <w:lastRenderedPageBreak/>
        <w:t>Town and Community Councils</w:t>
      </w:r>
    </w:p>
    <w:p w14:paraId="7A62DC56" w14:textId="7E6C994E" w:rsidR="00565E0E" w:rsidRPr="004A0FD3" w:rsidRDefault="00565E0E">
      <w:pPr>
        <w:rPr>
          <w:rFonts w:ascii="Arial" w:eastAsia="Calibri" w:hAnsi="Arial" w:cs="Arial"/>
          <w:szCs w:val="24"/>
        </w:rPr>
      </w:pPr>
      <w:r w:rsidRPr="004A0FD3">
        <w:rPr>
          <w:rFonts w:ascii="Arial" w:eastAsia="Calibri" w:hAnsi="Arial" w:cs="Arial"/>
          <w:szCs w:val="24"/>
        </w:rPr>
        <w:t>Applications from Town or Community Councils must demonstrate that support will benefit members of the wider community.</w:t>
      </w:r>
      <w:r w:rsidR="005B3069" w:rsidRPr="004A0FD3">
        <w:rPr>
          <w:rFonts w:ascii="Arial" w:eastAsia="Calibri" w:hAnsi="Arial" w:cs="Arial"/>
          <w:szCs w:val="24"/>
        </w:rPr>
        <w:t xml:space="preserve">  This fund will only consider applications for capital improvements to a building which are made by a voluntary / community group and where there is a minimum of 5 years remaining on a lease.</w:t>
      </w:r>
    </w:p>
    <w:p w14:paraId="3C605DE5" w14:textId="77777777" w:rsidR="00D66880" w:rsidRPr="004A0FD3" w:rsidRDefault="00D66880" w:rsidP="0066384C">
      <w:pPr>
        <w:rPr>
          <w:rFonts w:ascii="Arial" w:eastAsia="Calibri" w:hAnsi="Arial" w:cs="Arial"/>
          <w:b/>
          <w:szCs w:val="24"/>
        </w:rPr>
      </w:pPr>
    </w:p>
    <w:p w14:paraId="2E24F58E" w14:textId="24FDA0C6" w:rsidR="00AC21C3" w:rsidRPr="004A0FD3" w:rsidRDefault="00AC21C3" w:rsidP="0066384C">
      <w:pPr>
        <w:rPr>
          <w:rFonts w:ascii="Arial" w:eastAsia="Calibri" w:hAnsi="Arial" w:cs="Arial"/>
          <w:b/>
          <w:szCs w:val="24"/>
        </w:rPr>
      </w:pPr>
      <w:r w:rsidRPr="004A0FD3">
        <w:rPr>
          <w:rFonts w:ascii="Arial" w:eastAsia="Calibri" w:hAnsi="Arial" w:cs="Arial"/>
          <w:b/>
          <w:szCs w:val="24"/>
        </w:rPr>
        <w:t xml:space="preserve">Schools </w:t>
      </w:r>
    </w:p>
    <w:p w14:paraId="5AED0CEB" w14:textId="77777777" w:rsidR="00AC21C3" w:rsidRPr="004A0FD3" w:rsidRDefault="00AC21C3" w:rsidP="00AC21C3">
      <w:pPr>
        <w:tabs>
          <w:tab w:val="left" w:pos="851"/>
        </w:tabs>
        <w:rPr>
          <w:rFonts w:ascii="Arial" w:eastAsia="Calibri" w:hAnsi="Arial" w:cs="Arial"/>
          <w:szCs w:val="24"/>
        </w:rPr>
      </w:pPr>
      <w:r w:rsidRPr="004A0FD3">
        <w:rPr>
          <w:rFonts w:ascii="Arial" w:eastAsia="Calibri" w:hAnsi="Arial" w:cs="Arial"/>
          <w:szCs w:val="24"/>
        </w:rPr>
        <w:t>Projects from schools must be extra-curricular with an external focus outside the normal school activities and show wider community involvement</w:t>
      </w:r>
      <w:r w:rsidR="008F3CEE" w:rsidRPr="004A0FD3">
        <w:rPr>
          <w:rFonts w:ascii="Arial" w:eastAsia="Calibri" w:hAnsi="Arial" w:cs="Arial"/>
          <w:szCs w:val="24"/>
        </w:rPr>
        <w:t>. The applications should be made through the PTA or Friends Associations.</w:t>
      </w:r>
    </w:p>
    <w:p w14:paraId="53158663" w14:textId="77777777" w:rsidR="00AC21C3" w:rsidRPr="004A0FD3" w:rsidRDefault="00AC21C3" w:rsidP="00AC21C3">
      <w:pPr>
        <w:tabs>
          <w:tab w:val="left" w:pos="851"/>
        </w:tabs>
        <w:rPr>
          <w:rFonts w:ascii="Arial" w:eastAsia="Calibri" w:hAnsi="Arial" w:cs="Arial"/>
          <w:szCs w:val="24"/>
        </w:rPr>
      </w:pPr>
    </w:p>
    <w:p w14:paraId="7BD156D5" w14:textId="77777777" w:rsidR="00AC21C3" w:rsidRPr="004A0FD3" w:rsidRDefault="00641315" w:rsidP="00AC21C3">
      <w:pPr>
        <w:tabs>
          <w:tab w:val="left" w:pos="851"/>
        </w:tabs>
        <w:rPr>
          <w:rFonts w:ascii="Arial" w:eastAsia="Calibri" w:hAnsi="Arial" w:cs="Arial"/>
          <w:b/>
          <w:szCs w:val="24"/>
        </w:rPr>
      </w:pPr>
      <w:r w:rsidRPr="004A0FD3">
        <w:rPr>
          <w:rFonts w:ascii="Arial" w:eastAsia="Calibri" w:hAnsi="Arial" w:cs="Arial"/>
          <w:b/>
          <w:szCs w:val="24"/>
        </w:rPr>
        <w:t xml:space="preserve">Churches, </w:t>
      </w:r>
      <w:r w:rsidR="00AC21C3" w:rsidRPr="004A0FD3">
        <w:rPr>
          <w:rFonts w:ascii="Arial" w:eastAsia="Calibri" w:hAnsi="Arial" w:cs="Arial"/>
          <w:b/>
          <w:szCs w:val="24"/>
        </w:rPr>
        <w:t>Chapels</w:t>
      </w:r>
      <w:r w:rsidRPr="004A0FD3">
        <w:rPr>
          <w:rFonts w:ascii="Arial" w:eastAsia="Calibri" w:hAnsi="Arial" w:cs="Arial"/>
          <w:b/>
          <w:szCs w:val="24"/>
        </w:rPr>
        <w:t xml:space="preserve"> and places of Worship</w:t>
      </w:r>
      <w:r w:rsidR="00AC21C3" w:rsidRPr="004A0FD3">
        <w:rPr>
          <w:rFonts w:ascii="Arial" w:eastAsia="Calibri" w:hAnsi="Arial" w:cs="Arial"/>
          <w:b/>
          <w:szCs w:val="24"/>
        </w:rPr>
        <w:tab/>
      </w:r>
    </w:p>
    <w:p w14:paraId="28FD2589" w14:textId="03C55133" w:rsidR="00AC21C3" w:rsidRPr="004A0FD3" w:rsidRDefault="00AC21C3" w:rsidP="00AC21C3">
      <w:pPr>
        <w:tabs>
          <w:tab w:val="left" w:pos="851"/>
        </w:tabs>
        <w:rPr>
          <w:rFonts w:ascii="Arial" w:eastAsia="Calibri" w:hAnsi="Arial" w:cs="Arial"/>
          <w:szCs w:val="24"/>
        </w:rPr>
      </w:pPr>
      <w:r w:rsidRPr="004A0FD3">
        <w:rPr>
          <w:rFonts w:ascii="Arial" w:eastAsia="Calibri" w:hAnsi="Arial" w:cs="Arial"/>
          <w:szCs w:val="24"/>
        </w:rPr>
        <w:t>To be eligible for su</w:t>
      </w:r>
      <w:r w:rsidR="00641315" w:rsidRPr="004A0FD3">
        <w:rPr>
          <w:rFonts w:ascii="Arial" w:eastAsia="Calibri" w:hAnsi="Arial" w:cs="Arial"/>
          <w:szCs w:val="24"/>
        </w:rPr>
        <w:t xml:space="preserve">pport under the scheme Churches, </w:t>
      </w:r>
      <w:r w:rsidRPr="004A0FD3">
        <w:rPr>
          <w:rFonts w:ascii="Arial" w:eastAsia="Calibri" w:hAnsi="Arial" w:cs="Arial"/>
          <w:szCs w:val="24"/>
        </w:rPr>
        <w:t xml:space="preserve">Chapels </w:t>
      </w:r>
      <w:r w:rsidR="00641315" w:rsidRPr="004A0FD3">
        <w:rPr>
          <w:rFonts w:ascii="Arial" w:eastAsia="Calibri" w:hAnsi="Arial" w:cs="Arial"/>
          <w:szCs w:val="24"/>
        </w:rPr>
        <w:t xml:space="preserve">and places of Worship </w:t>
      </w:r>
      <w:r w:rsidRPr="004A0FD3">
        <w:rPr>
          <w:rFonts w:ascii="Arial" w:eastAsia="Calibri" w:hAnsi="Arial" w:cs="Arial"/>
          <w:szCs w:val="24"/>
        </w:rPr>
        <w:t xml:space="preserve">will have to demonstrate that the project will benefit </w:t>
      </w:r>
      <w:r w:rsidR="00E4172B" w:rsidRPr="004A0FD3">
        <w:rPr>
          <w:rFonts w:ascii="Arial" w:eastAsia="Calibri" w:hAnsi="Arial" w:cs="Arial"/>
          <w:szCs w:val="24"/>
        </w:rPr>
        <w:t xml:space="preserve">members of </w:t>
      </w:r>
      <w:r w:rsidRPr="004A0FD3">
        <w:rPr>
          <w:rFonts w:ascii="Arial" w:eastAsia="Calibri" w:hAnsi="Arial" w:cs="Arial"/>
          <w:szCs w:val="24"/>
        </w:rPr>
        <w:t>the wider community.  Projects that are only</w:t>
      </w:r>
      <w:r w:rsidR="00641315" w:rsidRPr="004A0FD3">
        <w:rPr>
          <w:rFonts w:ascii="Arial" w:eastAsia="Calibri" w:hAnsi="Arial" w:cs="Arial"/>
          <w:szCs w:val="24"/>
        </w:rPr>
        <w:t>,</w:t>
      </w:r>
      <w:r w:rsidRPr="004A0FD3">
        <w:rPr>
          <w:rFonts w:ascii="Arial" w:eastAsia="Calibri" w:hAnsi="Arial" w:cs="Arial"/>
          <w:szCs w:val="24"/>
        </w:rPr>
        <w:t xml:space="preserve"> or primarily of benefit to the congregation will not be eligible for support</w:t>
      </w:r>
      <w:r w:rsidR="005664E3" w:rsidRPr="004A0FD3">
        <w:rPr>
          <w:rFonts w:ascii="Arial" w:eastAsia="Calibri" w:hAnsi="Arial" w:cs="Arial"/>
          <w:szCs w:val="24"/>
        </w:rPr>
        <w:t xml:space="preserve"> through this fund.</w:t>
      </w:r>
    </w:p>
    <w:p w14:paraId="1295D1DD" w14:textId="77777777" w:rsidR="00AC21C3" w:rsidRPr="004A0FD3" w:rsidRDefault="00AC21C3" w:rsidP="00AC21C3">
      <w:pPr>
        <w:tabs>
          <w:tab w:val="left" w:pos="851"/>
        </w:tabs>
        <w:rPr>
          <w:rFonts w:ascii="Arial" w:eastAsia="Calibri" w:hAnsi="Arial" w:cs="Arial"/>
          <w:b/>
          <w:szCs w:val="24"/>
        </w:rPr>
      </w:pPr>
    </w:p>
    <w:p w14:paraId="18A0BDA4" w14:textId="77777777" w:rsidR="00AC21C3" w:rsidRPr="004A0FD3" w:rsidRDefault="00AC21C3" w:rsidP="00AC21C3">
      <w:pPr>
        <w:tabs>
          <w:tab w:val="left" w:pos="851"/>
        </w:tabs>
        <w:rPr>
          <w:rFonts w:ascii="Arial" w:eastAsia="Calibri" w:hAnsi="Arial" w:cs="Arial"/>
          <w:b/>
          <w:szCs w:val="24"/>
        </w:rPr>
      </w:pPr>
      <w:r w:rsidRPr="004A0FD3">
        <w:rPr>
          <w:rFonts w:ascii="Arial" w:eastAsia="Calibri" w:hAnsi="Arial" w:cs="Arial"/>
          <w:b/>
          <w:szCs w:val="24"/>
        </w:rPr>
        <w:t>Ownership/ leasehold/ permissions on building/ land</w:t>
      </w:r>
    </w:p>
    <w:p w14:paraId="6997F273" w14:textId="310D97FC" w:rsidR="00AC21C3" w:rsidRPr="004A0FD3" w:rsidRDefault="00AC21C3" w:rsidP="00AC21C3">
      <w:pPr>
        <w:tabs>
          <w:tab w:val="left" w:pos="851"/>
        </w:tabs>
        <w:rPr>
          <w:rFonts w:ascii="Arial" w:eastAsia="Calibri" w:hAnsi="Arial" w:cs="Arial"/>
          <w:szCs w:val="24"/>
        </w:rPr>
      </w:pPr>
      <w:r w:rsidRPr="004A0FD3">
        <w:rPr>
          <w:rFonts w:ascii="Arial" w:eastAsia="Calibri" w:hAnsi="Arial" w:cs="Arial"/>
          <w:szCs w:val="24"/>
        </w:rPr>
        <w:t>Applicants for land/ property projects should either be the owners or hold a lease with a minimum of 5 years remaining.  Where this is not in place</w:t>
      </w:r>
      <w:r w:rsidR="00565E0E" w:rsidRPr="004A0FD3">
        <w:rPr>
          <w:rFonts w:ascii="Arial" w:eastAsia="Calibri" w:hAnsi="Arial" w:cs="Arial"/>
          <w:szCs w:val="24"/>
        </w:rPr>
        <w:t xml:space="preserve">, organisations </w:t>
      </w:r>
      <w:r w:rsidRPr="004A0FD3">
        <w:rPr>
          <w:rFonts w:ascii="Arial" w:eastAsia="Calibri" w:hAnsi="Arial" w:cs="Arial"/>
          <w:szCs w:val="24"/>
        </w:rPr>
        <w:t>will need to provide adequate evidence from the landowner that the facilities will have wider community benefit for the next 5 years.  Planning permission for projects should be in place.</w:t>
      </w:r>
    </w:p>
    <w:p w14:paraId="053D16A0" w14:textId="77777777" w:rsidR="00AC21C3" w:rsidRPr="004A0FD3" w:rsidRDefault="00AC21C3" w:rsidP="009864E5">
      <w:pPr>
        <w:tabs>
          <w:tab w:val="left" w:pos="851"/>
        </w:tabs>
        <w:rPr>
          <w:rFonts w:ascii="Arial" w:eastAsia="Calibri" w:hAnsi="Arial" w:cs="Arial"/>
          <w:b/>
          <w:szCs w:val="24"/>
        </w:rPr>
      </w:pPr>
    </w:p>
    <w:p w14:paraId="13999A5F" w14:textId="77777777" w:rsidR="00C37981" w:rsidRPr="004A0FD3" w:rsidRDefault="00C37981" w:rsidP="009864E5">
      <w:pPr>
        <w:tabs>
          <w:tab w:val="left" w:pos="851"/>
        </w:tabs>
        <w:rPr>
          <w:rFonts w:ascii="Arial" w:eastAsia="Calibri" w:hAnsi="Arial" w:cs="Arial"/>
          <w:b/>
          <w:szCs w:val="24"/>
          <w:u w:val="single"/>
        </w:rPr>
      </w:pPr>
      <w:r w:rsidRPr="004A0FD3">
        <w:rPr>
          <w:rFonts w:ascii="Arial" w:eastAsia="Calibri" w:hAnsi="Arial" w:cs="Arial"/>
          <w:b/>
          <w:szCs w:val="24"/>
          <w:u w:val="single"/>
        </w:rPr>
        <w:t>Application Process</w:t>
      </w:r>
    </w:p>
    <w:p w14:paraId="06C3E25E" w14:textId="77777777" w:rsidR="004E4E96" w:rsidRPr="004A0FD3" w:rsidRDefault="004E4E96" w:rsidP="009864E5">
      <w:pPr>
        <w:tabs>
          <w:tab w:val="left" w:pos="851"/>
        </w:tabs>
        <w:rPr>
          <w:rFonts w:ascii="Arial" w:eastAsia="Calibri" w:hAnsi="Arial" w:cs="Arial"/>
          <w:b/>
          <w:szCs w:val="24"/>
        </w:rPr>
      </w:pPr>
    </w:p>
    <w:p w14:paraId="23CFD7F0" w14:textId="77777777" w:rsidR="00220C03" w:rsidRPr="004A0FD3" w:rsidRDefault="00C37981" w:rsidP="00220C03">
      <w:pPr>
        <w:rPr>
          <w:rFonts w:ascii="Arial" w:hAnsi="Arial" w:cs="Arial"/>
          <w:b/>
          <w:szCs w:val="24"/>
        </w:rPr>
      </w:pPr>
      <w:r w:rsidRPr="004A0FD3">
        <w:rPr>
          <w:rFonts w:ascii="Arial" w:hAnsi="Arial" w:cs="Arial"/>
          <w:b/>
          <w:szCs w:val="24"/>
        </w:rPr>
        <w:t>Procurement and Purchases</w:t>
      </w:r>
    </w:p>
    <w:p w14:paraId="779BD6F8" w14:textId="5764C4CE" w:rsidR="00C37981" w:rsidRPr="004A0FD3" w:rsidRDefault="00C37981" w:rsidP="00C37981">
      <w:pPr>
        <w:rPr>
          <w:rFonts w:ascii="Arial" w:hAnsi="Arial" w:cs="Arial"/>
          <w:szCs w:val="24"/>
        </w:rPr>
      </w:pPr>
      <w:r w:rsidRPr="004A0FD3">
        <w:rPr>
          <w:rFonts w:ascii="Arial" w:hAnsi="Arial" w:cs="Arial"/>
          <w:szCs w:val="24"/>
        </w:rPr>
        <w:t>For any individual items over the value of £</w:t>
      </w:r>
      <w:r w:rsidR="00D1061B" w:rsidRPr="004A0FD3">
        <w:rPr>
          <w:rFonts w:ascii="Arial" w:hAnsi="Arial" w:cs="Arial"/>
          <w:szCs w:val="24"/>
        </w:rPr>
        <w:t>1000</w:t>
      </w:r>
      <w:r w:rsidR="009A22D8" w:rsidRPr="004A0FD3">
        <w:rPr>
          <w:rFonts w:ascii="Arial" w:hAnsi="Arial" w:cs="Arial"/>
          <w:szCs w:val="24"/>
        </w:rPr>
        <w:t>, Applicants</w:t>
      </w:r>
      <w:r w:rsidRPr="004A0FD3">
        <w:rPr>
          <w:rFonts w:ascii="Arial" w:hAnsi="Arial" w:cs="Arial"/>
          <w:szCs w:val="24"/>
        </w:rPr>
        <w:t xml:space="preserve"> will be expected to have two quotes and include copies with their </w:t>
      </w:r>
      <w:r w:rsidR="00D1061B" w:rsidRPr="004A0FD3">
        <w:rPr>
          <w:rFonts w:ascii="Arial" w:hAnsi="Arial" w:cs="Arial"/>
          <w:szCs w:val="24"/>
        </w:rPr>
        <w:t>a</w:t>
      </w:r>
      <w:r w:rsidRPr="004A0FD3">
        <w:rPr>
          <w:rFonts w:ascii="Arial" w:hAnsi="Arial" w:cs="Arial"/>
          <w:szCs w:val="24"/>
        </w:rPr>
        <w:t>pplication.  All alterations / adaptations to buildings need two quotes.  It is best practice for committees to research costings to get good value.  Please mark clearly which quote you have selected.</w:t>
      </w:r>
      <w:r w:rsidR="00D600D2">
        <w:rPr>
          <w:rFonts w:ascii="Arial" w:hAnsi="Arial" w:cs="Arial"/>
          <w:szCs w:val="24"/>
        </w:rPr>
        <w:t xml:space="preserve"> </w:t>
      </w:r>
      <w:r w:rsidR="00D600D2" w:rsidRPr="00CF2820">
        <w:rPr>
          <w:rFonts w:ascii="Arial" w:hAnsi="Arial" w:cs="Arial"/>
          <w:szCs w:val="24"/>
        </w:rPr>
        <w:t xml:space="preserve">Please plan project spend at least 4 weeks after </w:t>
      </w:r>
      <w:r w:rsidR="00CF2820">
        <w:rPr>
          <w:rFonts w:ascii="Arial" w:hAnsi="Arial" w:cs="Arial"/>
          <w:szCs w:val="24"/>
        </w:rPr>
        <w:t xml:space="preserve">the </w:t>
      </w:r>
      <w:r w:rsidR="00D600D2" w:rsidRPr="00CF2820">
        <w:rPr>
          <w:rFonts w:ascii="Arial" w:hAnsi="Arial" w:cs="Arial"/>
          <w:szCs w:val="24"/>
        </w:rPr>
        <w:t xml:space="preserve">published </w:t>
      </w:r>
      <w:r w:rsidR="00CF2820">
        <w:rPr>
          <w:rFonts w:ascii="Arial" w:hAnsi="Arial" w:cs="Arial"/>
          <w:szCs w:val="24"/>
        </w:rPr>
        <w:t xml:space="preserve">application </w:t>
      </w:r>
      <w:r w:rsidR="00D600D2" w:rsidRPr="00CF2820">
        <w:rPr>
          <w:rFonts w:ascii="Arial" w:hAnsi="Arial" w:cs="Arial"/>
          <w:szCs w:val="24"/>
        </w:rPr>
        <w:t>deadline date.</w:t>
      </w:r>
      <w:r w:rsidR="00D600D2">
        <w:rPr>
          <w:rFonts w:ascii="Arial" w:hAnsi="Arial" w:cs="Arial"/>
          <w:szCs w:val="24"/>
        </w:rPr>
        <w:t xml:space="preserve"> </w:t>
      </w:r>
      <w:r w:rsidRPr="004A0FD3">
        <w:rPr>
          <w:rFonts w:ascii="Arial" w:hAnsi="Arial" w:cs="Arial"/>
          <w:szCs w:val="24"/>
        </w:rPr>
        <w:t xml:space="preserve">  </w:t>
      </w:r>
    </w:p>
    <w:p w14:paraId="3092DE8F" w14:textId="77777777" w:rsidR="00C37981" w:rsidRPr="004A0FD3" w:rsidRDefault="00C37981" w:rsidP="00C37981">
      <w:pPr>
        <w:rPr>
          <w:rFonts w:ascii="Arial" w:hAnsi="Arial" w:cs="Arial"/>
          <w:b/>
          <w:szCs w:val="24"/>
        </w:rPr>
      </w:pPr>
    </w:p>
    <w:p w14:paraId="0D70CE2C" w14:textId="77777777" w:rsidR="00C37981" w:rsidRPr="004A0FD3" w:rsidRDefault="00C37981" w:rsidP="00C37981">
      <w:pPr>
        <w:rPr>
          <w:rFonts w:ascii="Arial" w:hAnsi="Arial" w:cs="Arial"/>
          <w:b/>
          <w:szCs w:val="24"/>
        </w:rPr>
      </w:pPr>
      <w:r w:rsidRPr="004A0FD3">
        <w:rPr>
          <w:rFonts w:ascii="Arial" w:hAnsi="Arial" w:cs="Arial"/>
          <w:b/>
          <w:szCs w:val="24"/>
        </w:rPr>
        <w:t>Application Form</w:t>
      </w:r>
    </w:p>
    <w:p w14:paraId="5B588D41" w14:textId="71E873E6" w:rsidR="00B01EFA" w:rsidRPr="004A0FD3" w:rsidRDefault="00565E0E" w:rsidP="00B01EFA">
      <w:pPr>
        <w:rPr>
          <w:rFonts w:ascii="Arial" w:hAnsi="Arial" w:cs="Arial"/>
          <w:szCs w:val="24"/>
        </w:rPr>
      </w:pPr>
      <w:r w:rsidRPr="004A0FD3">
        <w:rPr>
          <w:rFonts w:ascii="Arial" w:hAnsi="Arial" w:cs="Arial"/>
          <w:szCs w:val="24"/>
        </w:rPr>
        <w:t xml:space="preserve">Organisations </w:t>
      </w:r>
      <w:r w:rsidR="00C37981" w:rsidRPr="004A0FD3">
        <w:rPr>
          <w:rFonts w:ascii="Arial" w:hAnsi="Arial" w:cs="Arial"/>
          <w:szCs w:val="24"/>
        </w:rPr>
        <w:t>must apply using the of</w:t>
      </w:r>
      <w:r w:rsidR="00E4172B" w:rsidRPr="004A0FD3">
        <w:rPr>
          <w:rFonts w:ascii="Arial" w:hAnsi="Arial" w:cs="Arial"/>
          <w:szCs w:val="24"/>
        </w:rPr>
        <w:t xml:space="preserve">ficial </w:t>
      </w:r>
      <w:r w:rsidRPr="004A0FD3">
        <w:rPr>
          <w:rFonts w:ascii="Arial" w:hAnsi="Arial" w:cs="Arial"/>
          <w:szCs w:val="24"/>
        </w:rPr>
        <w:t>A</w:t>
      </w:r>
      <w:r w:rsidR="00E4172B" w:rsidRPr="004A0FD3">
        <w:rPr>
          <w:rFonts w:ascii="Arial" w:hAnsi="Arial" w:cs="Arial"/>
          <w:szCs w:val="24"/>
        </w:rPr>
        <w:t xml:space="preserve">pplication </w:t>
      </w:r>
      <w:r w:rsidRPr="004A0FD3">
        <w:rPr>
          <w:rFonts w:ascii="Arial" w:hAnsi="Arial" w:cs="Arial"/>
          <w:szCs w:val="24"/>
        </w:rPr>
        <w:t>F</w:t>
      </w:r>
      <w:r w:rsidR="00E4172B" w:rsidRPr="004A0FD3">
        <w:rPr>
          <w:rFonts w:ascii="Arial" w:hAnsi="Arial" w:cs="Arial"/>
          <w:szCs w:val="24"/>
        </w:rPr>
        <w:t>orm, which is</w:t>
      </w:r>
      <w:r w:rsidR="00C37981" w:rsidRPr="004A0FD3">
        <w:rPr>
          <w:rFonts w:ascii="Arial" w:hAnsi="Arial" w:cs="Arial"/>
          <w:szCs w:val="24"/>
        </w:rPr>
        <w:t xml:space="preserve"> available by e-mail from PAVS – </w:t>
      </w:r>
      <w:hyperlink r:id="rId13" w:history="1">
        <w:r w:rsidR="00C92C40" w:rsidRPr="004A0FD3">
          <w:rPr>
            <w:rStyle w:val="Hyperlink"/>
            <w:rFonts w:ascii="Arial" w:hAnsi="Arial" w:cs="Arial"/>
            <w:color w:val="auto"/>
            <w:szCs w:val="24"/>
          </w:rPr>
          <w:t>development@pavs.org.uk</w:t>
        </w:r>
      </w:hyperlink>
      <w:r w:rsidR="00C92C40" w:rsidRPr="004A0FD3">
        <w:rPr>
          <w:rFonts w:ascii="Arial" w:hAnsi="Arial" w:cs="Arial"/>
          <w:szCs w:val="24"/>
        </w:rPr>
        <w:t xml:space="preserve">. </w:t>
      </w:r>
      <w:r w:rsidR="00C37981" w:rsidRPr="004A0FD3">
        <w:rPr>
          <w:rFonts w:ascii="Arial" w:hAnsi="Arial" w:cs="Arial"/>
          <w:szCs w:val="24"/>
        </w:rPr>
        <w:t xml:space="preserve"> If you would like a paper copy then call on (01437) 769 422 to request an </w:t>
      </w:r>
      <w:r w:rsidRPr="004A0FD3">
        <w:rPr>
          <w:rFonts w:ascii="Arial" w:hAnsi="Arial" w:cs="Arial"/>
          <w:szCs w:val="24"/>
        </w:rPr>
        <w:t>A</w:t>
      </w:r>
      <w:r w:rsidR="00C37981" w:rsidRPr="004A0FD3">
        <w:rPr>
          <w:rFonts w:ascii="Arial" w:hAnsi="Arial" w:cs="Arial"/>
          <w:szCs w:val="24"/>
        </w:rPr>
        <w:t xml:space="preserve">pplication pack.  Forms completed electronically must be printed off and sent in along with original signatures and relevant supporting documents.  An </w:t>
      </w:r>
      <w:r w:rsidRPr="004A0FD3">
        <w:rPr>
          <w:rFonts w:ascii="Arial" w:hAnsi="Arial" w:cs="Arial"/>
          <w:szCs w:val="24"/>
        </w:rPr>
        <w:t>O</w:t>
      </w:r>
      <w:r w:rsidR="00C37981" w:rsidRPr="004A0FD3">
        <w:rPr>
          <w:rFonts w:ascii="Arial" w:hAnsi="Arial" w:cs="Arial"/>
          <w:szCs w:val="24"/>
        </w:rPr>
        <w:t xml:space="preserve">rganisation can only submit one </w:t>
      </w:r>
      <w:r w:rsidRPr="004A0FD3">
        <w:rPr>
          <w:rFonts w:ascii="Arial" w:hAnsi="Arial" w:cs="Arial"/>
          <w:szCs w:val="24"/>
        </w:rPr>
        <w:t>A</w:t>
      </w:r>
      <w:r w:rsidR="00C37981" w:rsidRPr="004A0FD3">
        <w:rPr>
          <w:rFonts w:ascii="Arial" w:hAnsi="Arial" w:cs="Arial"/>
          <w:szCs w:val="24"/>
        </w:rPr>
        <w:t>pplication at a time.</w:t>
      </w:r>
      <w:r w:rsidR="00B27AD1" w:rsidRPr="004A0FD3">
        <w:rPr>
          <w:rFonts w:ascii="Arial" w:hAnsi="Arial" w:cs="Arial"/>
          <w:szCs w:val="24"/>
        </w:rPr>
        <w:t xml:space="preserve"> </w:t>
      </w:r>
      <w:r w:rsidR="006359FD" w:rsidRPr="004A0FD3">
        <w:rPr>
          <w:rFonts w:ascii="Arial" w:hAnsi="Arial" w:cs="Arial"/>
          <w:szCs w:val="24"/>
          <w:highlight w:val="yellow"/>
        </w:rPr>
        <w:t>Pr</w:t>
      </w:r>
      <w:r w:rsidR="00B01EFA" w:rsidRPr="004A0FD3">
        <w:rPr>
          <w:rFonts w:ascii="Arial" w:hAnsi="Arial" w:cs="Arial"/>
          <w:szCs w:val="24"/>
          <w:highlight w:val="yellow"/>
        </w:rPr>
        <w:t xml:space="preserve">eviously funded groups </w:t>
      </w:r>
      <w:r w:rsidR="006359FD" w:rsidRPr="004A0FD3">
        <w:rPr>
          <w:rFonts w:ascii="Arial" w:hAnsi="Arial" w:cs="Arial"/>
          <w:szCs w:val="24"/>
          <w:highlight w:val="yellow"/>
        </w:rPr>
        <w:t xml:space="preserve">can reapply if </w:t>
      </w:r>
      <w:r w:rsidR="0019483D" w:rsidRPr="004A0FD3">
        <w:rPr>
          <w:rFonts w:ascii="Arial" w:hAnsi="Arial" w:cs="Arial"/>
          <w:szCs w:val="24"/>
          <w:highlight w:val="yellow"/>
        </w:rPr>
        <w:t xml:space="preserve">the </w:t>
      </w:r>
      <w:r w:rsidR="005500D7" w:rsidRPr="004A0FD3">
        <w:rPr>
          <w:rFonts w:ascii="Arial" w:hAnsi="Arial" w:cs="Arial"/>
          <w:szCs w:val="24"/>
          <w:highlight w:val="yellow"/>
        </w:rPr>
        <w:t>funded</w:t>
      </w:r>
      <w:r w:rsidR="00B01EFA" w:rsidRPr="004A0FD3">
        <w:rPr>
          <w:rFonts w:ascii="Arial" w:hAnsi="Arial" w:cs="Arial"/>
          <w:szCs w:val="24"/>
          <w:highlight w:val="yellow"/>
        </w:rPr>
        <w:t xml:space="preserve"> project</w:t>
      </w:r>
      <w:r w:rsidR="0019483D" w:rsidRPr="004A0FD3">
        <w:rPr>
          <w:rFonts w:ascii="Arial" w:hAnsi="Arial" w:cs="Arial"/>
          <w:szCs w:val="24"/>
          <w:highlight w:val="yellow"/>
        </w:rPr>
        <w:t xml:space="preserve"> is </w:t>
      </w:r>
      <w:r w:rsidR="00B01EFA" w:rsidRPr="004A0FD3">
        <w:rPr>
          <w:rFonts w:ascii="Arial" w:hAnsi="Arial" w:cs="Arial"/>
          <w:szCs w:val="24"/>
          <w:highlight w:val="yellow"/>
        </w:rPr>
        <w:t>complete</w:t>
      </w:r>
      <w:r w:rsidR="00C113AB" w:rsidRPr="004A0FD3">
        <w:rPr>
          <w:rFonts w:ascii="Arial" w:hAnsi="Arial" w:cs="Arial"/>
          <w:szCs w:val="24"/>
          <w:highlight w:val="yellow"/>
        </w:rPr>
        <w:t>,</w:t>
      </w:r>
      <w:r w:rsidR="00B01EFA" w:rsidRPr="004A0FD3">
        <w:rPr>
          <w:rFonts w:ascii="Arial" w:hAnsi="Arial" w:cs="Arial"/>
          <w:szCs w:val="24"/>
          <w:highlight w:val="yellow"/>
        </w:rPr>
        <w:t xml:space="preserve"> and monitoring and evaluation forms have been returned.</w:t>
      </w:r>
    </w:p>
    <w:p w14:paraId="32197F6B" w14:textId="77777777" w:rsidR="00D77613" w:rsidRPr="004A0FD3" w:rsidRDefault="00D77613" w:rsidP="00C37981">
      <w:pPr>
        <w:rPr>
          <w:rFonts w:ascii="Arial" w:hAnsi="Arial" w:cs="Arial"/>
          <w:szCs w:val="24"/>
        </w:rPr>
      </w:pPr>
    </w:p>
    <w:p w14:paraId="62B396DE" w14:textId="1BF7C9B5" w:rsidR="00D77613" w:rsidRPr="004A0FD3" w:rsidRDefault="00D77613" w:rsidP="00D77613">
      <w:pPr>
        <w:rPr>
          <w:rFonts w:ascii="Arial" w:eastAsia="Calibri" w:hAnsi="Arial" w:cs="Arial"/>
          <w:szCs w:val="24"/>
        </w:rPr>
      </w:pPr>
      <w:r w:rsidRPr="004A0FD3">
        <w:rPr>
          <w:rFonts w:ascii="Arial" w:eastAsia="Calibri" w:hAnsi="Arial" w:cs="Arial"/>
          <w:szCs w:val="24"/>
        </w:rPr>
        <w:t xml:space="preserve">Please note that, where possible, </w:t>
      </w:r>
      <w:r w:rsidR="0026740B" w:rsidRPr="004A0FD3">
        <w:rPr>
          <w:rFonts w:ascii="Arial" w:eastAsia="Calibri" w:hAnsi="Arial" w:cs="Arial"/>
          <w:szCs w:val="24"/>
        </w:rPr>
        <w:t>it</w:t>
      </w:r>
      <w:r w:rsidRPr="004A0FD3">
        <w:rPr>
          <w:rFonts w:ascii="Arial" w:eastAsia="Calibri" w:hAnsi="Arial" w:cs="Arial"/>
          <w:szCs w:val="24"/>
        </w:rPr>
        <w:t xml:space="preserve"> would </w:t>
      </w:r>
      <w:r w:rsidR="0026740B" w:rsidRPr="004A0FD3">
        <w:rPr>
          <w:rFonts w:ascii="Arial" w:eastAsia="Calibri" w:hAnsi="Arial" w:cs="Arial"/>
          <w:szCs w:val="24"/>
        </w:rPr>
        <w:t xml:space="preserve">be </w:t>
      </w:r>
      <w:r w:rsidRPr="004A0FD3">
        <w:rPr>
          <w:rFonts w:ascii="Arial" w:eastAsia="Calibri" w:hAnsi="Arial" w:cs="Arial"/>
          <w:szCs w:val="24"/>
        </w:rPr>
        <w:t>prefer</w:t>
      </w:r>
      <w:r w:rsidR="0026740B" w:rsidRPr="004A0FD3">
        <w:rPr>
          <w:rFonts w:ascii="Arial" w:eastAsia="Calibri" w:hAnsi="Arial" w:cs="Arial"/>
          <w:szCs w:val="24"/>
        </w:rPr>
        <w:t>able</w:t>
      </w:r>
      <w:r w:rsidRPr="004A0FD3">
        <w:rPr>
          <w:rFonts w:ascii="Arial" w:eastAsia="Calibri" w:hAnsi="Arial" w:cs="Arial"/>
          <w:szCs w:val="24"/>
        </w:rPr>
        <w:t xml:space="preserve"> to have forms completed electronically.  This ensures that applications are clear and easy to read therefore giving your group the best possible representation in the assessment process.  If you do not have access to a computer then a hand written version of the form </w:t>
      </w:r>
      <w:r w:rsidR="0026740B" w:rsidRPr="004A0FD3">
        <w:rPr>
          <w:rFonts w:ascii="Arial" w:eastAsia="Calibri" w:hAnsi="Arial" w:cs="Arial"/>
          <w:szCs w:val="24"/>
        </w:rPr>
        <w:t xml:space="preserve">will be accepted </w:t>
      </w:r>
      <w:r w:rsidRPr="004A0FD3">
        <w:rPr>
          <w:rFonts w:ascii="Arial" w:eastAsia="Calibri" w:hAnsi="Arial" w:cs="Arial"/>
          <w:szCs w:val="24"/>
        </w:rPr>
        <w:t>but please ensure that this is as clear as possible.</w:t>
      </w:r>
    </w:p>
    <w:p w14:paraId="4608E7D6" w14:textId="77777777" w:rsidR="00565E0E" w:rsidRPr="004A0FD3" w:rsidRDefault="00565E0E" w:rsidP="00C37981">
      <w:pPr>
        <w:rPr>
          <w:rFonts w:ascii="Arial" w:hAnsi="Arial" w:cs="Arial"/>
          <w:szCs w:val="24"/>
        </w:rPr>
      </w:pPr>
    </w:p>
    <w:p w14:paraId="3BA226A1" w14:textId="556CB281" w:rsidR="00C37981" w:rsidRPr="004A0FD3" w:rsidRDefault="00B27AD1" w:rsidP="00C37981">
      <w:pPr>
        <w:rPr>
          <w:rFonts w:ascii="Arial" w:hAnsi="Arial" w:cs="Arial"/>
          <w:szCs w:val="24"/>
        </w:rPr>
      </w:pPr>
      <w:r w:rsidRPr="004A0FD3">
        <w:rPr>
          <w:rFonts w:ascii="Arial" w:hAnsi="Arial" w:cs="Arial"/>
          <w:szCs w:val="24"/>
        </w:rPr>
        <w:t>Please ensure that you complete the relevant form for the amount of funding that you are applying for; Tier 1 for funding requests up to £500 and Tier 2 for funding requests up to £5,000.</w:t>
      </w:r>
      <w:r w:rsidR="00C37981" w:rsidRPr="004A0FD3">
        <w:rPr>
          <w:rFonts w:ascii="Arial" w:hAnsi="Arial" w:cs="Arial"/>
          <w:szCs w:val="24"/>
        </w:rPr>
        <w:t xml:space="preserve"> </w:t>
      </w:r>
    </w:p>
    <w:p w14:paraId="56B0D49D" w14:textId="77777777" w:rsidR="00C37981" w:rsidRPr="004A0FD3" w:rsidRDefault="00C37981" w:rsidP="00C37981">
      <w:pPr>
        <w:rPr>
          <w:rFonts w:ascii="Arial" w:hAnsi="Arial" w:cs="Arial"/>
          <w:b/>
          <w:szCs w:val="24"/>
        </w:rPr>
      </w:pPr>
    </w:p>
    <w:p w14:paraId="58D97AFA" w14:textId="7BE2BF50" w:rsidR="00C37981" w:rsidRPr="004A0FD3" w:rsidRDefault="00C37981" w:rsidP="00C37981">
      <w:pPr>
        <w:rPr>
          <w:rFonts w:ascii="Arial" w:hAnsi="Arial" w:cs="Arial"/>
          <w:szCs w:val="24"/>
        </w:rPr>
      </w:pPr>
      <w:r w:rsidRPr="004A0FD3">
        <w:rPr>
          <w:rFonts w:ascii="Arial" w:hAnsi="Arial" w:cs="Arial"/>
          <w:szCs w:val="24"/>
        </w:rPr>
        <w:t xml:space="preserve">Assume the </w:t>
      </w:r>
      <w:r w:rsidR="00E4172B" w:rsidRPr="004A0FD3">
        <w:rPr>
          <w:rFonts w:ascii="Arial" w:hAnsi="Arial" w:cs="Arial"/>
          <w:szCs w:val="24"/>
        </w:rPr>
        <w:t xml:space="preserve">Community Fund </w:t>
      </w:r>
      <w:r w:rsidR="008E7171" w:rsidRPr="004A0FD3">
        <w:rPr>
          <w:rFonts w:ascii="Arial" w:hAnsi="Arial" w:cs="Arial"/>
          <w:szCs w:val="24"/>
        </w:rPr>
        <w:t>P</w:t>
      </w:r>
      <w:r w:rsidRPr="004A0FD3">
        <w:rPr>
          <w:rFonts w:ascii="Arial" w:hAnsi="Arial" w:cs="Arial"/>
          <w:szCs w:val="24"/>
        </w:rPr>
        <w:t xml:space="preserve">anel knows nothing about your </w:t>
      </w:r>
      <w:r w:rsidR="00565E0E" w:rsidRPr="004A0FD3">
        <w:rPr>
          <w:rFonts w:ascii="Arial" w:hAnsi="Arial" w:cs="Arial"/>
          <w:szCs w:val="24"/>
        </w:rPr>
        <w:t>O</w:t>
      </w:r>
      <w:r w:rsidRPr="004A0FD3">
        <w:rPr>
          <w:rFonts w:ascii="Arial" w:hAnsi="Arial" w:cs="Arial"/>
          <w:szCs w:val="24"/>
        </w:rPr>
        <w:t>rganisation and what you do.</w:t>
      </w:r>
    </w:p>
    <w:p w14:paraId="4E42267E" w14:textId="77777777" w:rsidR="00C37981" w:rsidRPr="004A0FD3" w:rsidRDefault="00C37981" w:rsidP="00C37981">
      <w:pPr>
        <w:rPr>
          <w:rFonts w:ascii="Arial" w:hAnsi="Arial" w:cs="Arial"/>
          <w:b/>
          <w:szCs w:val="24"/>
        </w:rPr>
      </w:pPr>
      <w:r w:rsidRPr="004A0FD3">
        <w:rPr>
          <w:rFonts w:ascii="Arial" w:hAnsi="Arial" w:cs="Arial"/>
          <w:b/>
          <w:szCs w:val="24"/>
        </w:rPr>
        <w:t>Assessment</w:t>
      </w:r>
    </w:p>
    <w:p w14:paraId="2B48B32E" w14:textId="77777777" w:rsidR="00A13D19" w:rsidRPr="004A0FD3" w:rsidRDefault="00C37981" w:rsidP="00C37981">
      <w:pPr>
        <w:rPr>
          <w:rFonts w:ascii="Arial" w:hAnsi="Arial" w:cs="Arial"/>
          <w:szCs w:val="24"/>
        </w:rPr>
      </w:pPr>
      <w:r w:rsidRPr="004A0FD3">
        <w:rPr>
          <w:rFonts w:ascii="Arial" w:hAnsi="Arial" w:cs="Arial"/>
          <w:szCs w:val="24"/>
        </w:rPr>
        <w:t xml:space="preserve">Applications will be assessed on a quarterly basis. </w:t>
      </w:r>
    </w:p>
    <w:p w14:paraId="1E596B7A" w14:textId="77777777" w:rsidR="00A13D19" w:rsidRPr="004A0FD3" w:rsidRDefault="00A13D19" w:rsidP="00C37981">
      <w:pPr>
        <w:rPr>
          <w:rFonts w:ascii="Arial" w:hAnsi="Arial" w:cs="Arial"/>
          <w:szCs w:val="24"/>
        </w:rPr>
      </w:pPr>
    </w:p>
    <w:p w14:paraId="13E8CD78" w14:textId="77BE888D" w:rsidR="00A13D19" w:rsidRDefault="0001042D" w:rsidP="00C37981">
      <w:pPr>
        <w:rPr>
          <w:rFonts w:ascii="Arial" w:hAnsi="Arial" w:cs="Arial"/>
          <w:szCs w:val="24"/>
          <w:u w:val="single"/>
        </w:rPr>
      </w:pPr>
      <w:r w:rsidRPr="006E67A2">
        <w:rPr>
          <w:rFonts w:ascii="Arial" w:hAnsi="Arial" w:cs="Arial"/>
          <w:szCs w:val="24"/>
          <w:u w:val="single"/>
        </w:rPr>
        <w:t>Deadlines 202</w:t>
      </w:r>
      <w:r w:rsidR="007E0227" w:rsidRPr="006E67A2">
        <w:rPr>
          <w:rFonts w:ascii="Arial" w:hAnsi="Arial" w:cs="Arial"/>
          <w:szCs w:val="24"/>
          <w:u w:val="single"/>
        </w:rPr>
        <w:t>5</w:t>
      </w:r>
      <w:r w:rsidR="00940281">
        <w:rPr>
          <w:rFonts w:ascii="Arial" w:hAnsi="Arial" w:cs="Arial"/>
          <w:szCs w:val="24"/>
          <w:u w:val="single"/>
        </w:rPr>
        <w:t xml:space="preserve"> </w:t>
      </w:r>
    </w:p>
    <w:p w14:paraId="556DC3D5" w14:textId="77777777" w:rsidR="006E67A2" w:rsidRPr="006E67A2" w:rsidRDefault="006E67A2" w:rsidP="00C37981">
      <w:pPr>
        <w:rPr>
          <w:rFonts w:ascii="Arial" w:hAnsi="Arial" w:cs="Arial"/>
          <w:szCs w:val="24"/>
          <w:u w:val="single"/>
        </w:rPr>
      </w:pPr>
    </w:p>
    <w:p w14:paraId="2F409689" w14:textId="3B003605" w:rsidR="0001042D" w:rsidRPr="004A0FD3" w:rsidRDefault="00FA0F1F" w:rsidP="0001042D">
      <w:pPr>
        <w:pStyle w:val="ListParagraph"/>
        <w:numPr>
          <w:ilvl w:val="0"/>
          <w:numId w:val="23"/>
        </w:numPr>
        <w:rPr>
          <w:rFonts w:ascii="Arial" w:hAnsi="Arial" w:cs="Arial"/>
          <w:szCs w:val="24"/>
        </w:rPr>
      </w:pPr>
      <w:r w:rsidRPr="004A0FD3">
        <w:rPr>
          <w:rFonts w:ascii="Arial" w:hAnsi="Arial" w:cs="Arial"/>
          <w:szCs w:val="24"/>
        </w:rPr>
        <w:t xml:space="preserve">Monday </w:t>
      </w:r>
      <w:r w:rsidR="00ED5277" w:rsidRPr="004A0FD3">
        <w:rPr>
          <w:rFonts w:ascii="Arial" w:hAnsi="Arial" w:cs="Arial"/>
          <w:szCs w:val="24"/>
        </w:rPr>
        <w:t>1</w:t>
      </w:r>
      <w:r w:rsidR="00095A18">
        <w:rPr>
          <w:rFonts w:ascii="Arial" w:hAnsi="Arial" w:cs="Arial"/>
          <w:szCs w:val="24"/>
        </w:rPr>
        <w:t>7</w:t>
      </w:r>
      <w:r w:rsidR="00ED5277" w:rsidRPr="004A0FD3">
        <w:rPr>
          <w:rFonts w:ascii="Arial" w:hAnsi="Arial" w:cs="Arial"/>
          <w:szCs w:val="24"/>
          <w:vertAlign w:val="superscript"/>
        </w:rPr>
        <w:t>th</w:t>
      </w:r>
      <w:r w:rsidR="00ED5277" w:rsidRPr="004A0FD3">
        <w:rPr>
          <w:rFonts w:ascii="Arial" w:hAnsi="Arial" w:cs="Arial"/>
          <w:szCs w:val="24"/>
        </w:rPr>
        <w:t xml:space="preserve"> February</w:t>
      </w:r>
    </w:p>
    <w:p w14:paraId="5BDBE00F" w14:textId="7C7680E7" w:rsidR="0001042D" w:rsidRPr="004A0FD3" w:rsidRDefault="00ED5277" w:rsidP="0001042D">
      <w:pPr>
        <w:pStyle w:val="ListParagraph"/>
        <w:numPr>
          <w:ilvl w:val="0"/>
          <w:numId w:val="23"/>
        </w:numPr>
        <w:rPr>
          <w:rFonts w:ascii="Arial" w:hAnsi="Arial" w:cs="Arial"/>
          <w:szCs w:val="24"/>
        </w:rPr>
      </w:pPr>
      <w:r w:rsidRPr="004A0FD3">
        <w:rPr>
          <w:rFonts w:ascii="Arial" w:hAnsi="Arial" w:cs="Arial"/>
          <w:szCs w:val="24"/>
        </w:rPr>
        <w:t xml:space="preserve">Monday </w:t>
      </w:r>
      <w:r w:rsidR="00095A18">
        <w:rPr>
          <w:rFonts w:ascii="Arial" w:hAnsi="Arial" w:cs="Arial"/>
          <w:szCs w:val="24"/>
        </w:rPr>
        <w:t>19</w:t>
      </w:r>
      <w:r w:rsidRPr="004A0FD3">
        <w:rPr>
          <w:rFonts w:ascii="Arial" w:hAnsi="Arial" w:cs="Arial"/>
          <w:szCs w:val="24"/>
          <w:vertAlign w:val="superscript"/>
        </w:rPr>
        <w:t>th</w:t>
      </w:r>
      <w:r w:rsidRPr="004A0FD3">
        <w:rPr>
          <w:rFonts w:ascii="Arial" w:hAnsi="Arial" w:cs="Arial"/>
          <w:szCs w:val="24"/>
        </w:rPr>
        <w:t xml:space="preserve"> May</w:t>
      </w:r>
    </w:p>
    <w:p w14:paraId="1D2F7492" w14:textId="31C1900C" w:rsidR="0001042D" w:rsidRPr="004A0FD3" w:rsidRDefault="00ED5277" w:rsidP="0001042D">
      <w:pPr>
        <w:pStyle w:val="ListParagraph"/>
        <w:numPr>
          <w:ilvl w:val="0"/>
          <w:numId w:val="23"/>
        </w:numPr>
        <w:rPr>
          <w:rFonts w:ascii="Arial" w:hAnsi="Arial" w:cs="Arial"/>
          <w:szCs w:val="24"/>
        </w:rPr>
      </w:pPr>
      <w:r w:rsidRPr="004A0FD3">
        <w:rPr>
          <w:rFonts w:ascii="Arial" w:hAnsi="Arial" w:cs="Arial"/>
          <w:szCs w:val="24"/>
        </w:rPr>
        <w:t xml:space="preserve">Monday </w:t>
      </w:r>
      <w:r w:rsidR="00095A18">
        <w:rPr>
          <w:rFonts w:ascii="Arial" w:hAnsi="Arial" w:cs="Arial"/>
          <w:szCs w:val="24"/>
        </w:rPr>
        <w:t>1</w:t>
      </w:r>
      <w:r w:rsidR="00095A18" w:rsidRPr="00095A18">
        <w:rPr>
          <w:rFonts w:ascii="Arial" w:hAnsi="Arial" w:cs="Arial"/>
          <w:szCs w:val="24"/>
          <w:vertAlign w:val="superscript"/>
        </w:rPr>
        <w:t>st</w:t>
      </w:r>
      <w:r w:rsidR="00095A18">
        <w:rPr>
          <w:rFonts w:ascii="Arial" w:hAnsi="Arial" w:cs="Arial"/>
          <w:szCs w:val="24"/>
        </w:rPr>
        <w:t xml:space="preserve"> </w:t>
      </w:r>
      <w:r w:rsidRPr="004A0FD3">
        <w:rPr>
          <w:rFonts w:ascii="Arial" w:hAnsi="Arial" w:cs="Arial"/>
          <w:szCs w:val="24"/>
        </w:rPr>
        <w:t xml:space="preserve">September </w:t>
      </w:r>
    </w:p>
    <w:p w14:paraId="4097C5B4" w14:textId="75CBC572" w:rsidR="0001042D" w:rsidRPr="004A0FD3" w:rsidRDefault="00ED5277" w:rsidP="0001042D">
      <w:pPr>
        <w:pStyle w:val="ListParagraph"/>
        <w:numPr>
          <w:ilvl w:val="0"/>
          <w:numId w:val="23"/>
        </w:numPr>
        <w:rPr>
          <w:rFonts w:ascii="Arial" w:hAnsi="Arial" w:cs="Arial"/>
          <w:szCs w:val="24"/>
        </w:rPr>
      </w:pPr>
      <w:r w:rsidRPr="004A0FD3">
        <w:rPr>
          <w:rFonts w:ascii="Arial" w:hAnsi="Arial" w:cs="Arial"/>
          <w:szCs w:val="24"/>
        </w:rPr>
        <w:t xml:space="preserve">Monday </w:t>
      </w:r>
      <w:r w:rsidR="006E67A2">
        <w:rPr>
          <w:rFonts w:ascii="Arial" w:hAnsi="Arial" w:cs="Arial"/>
          <w:szCs w:val="24"/>
        </w:rPr>
        <w:t>3</w:t>
      </w:r>
      <w:r w:rsidR="006E67A2" w:rsidRPr="006E67A2">
        <w:rPr>
          <w:rFonts w:ascii="Arial" w:hAnsi="Arial" w:cs="Arial"/>
          <w:szCs w:val="24"/>
          <w:vertAlign w:val="superscript"/>
        </w:rPr>
        <w:t>rd</w:t>
      </w:r>
      <w:r w:rsidR="006E67A2">
        <w:rPr>
          <w:rFonts w:ascii="Arial" w:hAnsi="Arial" w:cs="Arial"/>
          <w:szCs w:val="24"/>
        </w:rPr>
        <w:t xml:space="preserve"> </w:t>
      </w:r>
      <w:r w:rsidR="00924D29" w:rsidRPr="004A0FD3">
        <w:rPr>
          <w:rFonts w:ascii="Arial" w:hAnsi="Arial" w:cs="Arial"/>
          <w:szCs w:val="24"/>
        </w:rPr>
        <w:t xml:space="preserve">November </w:t>
      </w:r>
      <w:r w:rsidR="006F6E82" w:rsidRPr="004A0FD3">
        <w:rPr>
          <w:rFonts w:ascii="Arial" w:hAnsi="Arial" w:cs="Arial"/>
          <w:szCs w:val="24"/>
        </w:rPr>
        <w:t xml:space="preserve"> </w:t>
      </w:r>
      <w:r w:rsidR="0001042D" w:rsidRPr="004A0FD3">
        <w:rPr>
          <w:rFonts w:ascii="Arial" w:hAnsi="Arial" w:cs="Arial"/>
          <w:szCs w:val="24"/>
        </w:rPr>
        <w:t xml:space="preserve">        </w:t>
      </w:r>
    </w:p>
    <w:p w14:paraId="597ED087" w14:textId="414EB09A" w:rsidR="00443EA6" w:rsidRPr="0042016E" w:rsidRDefault="00C37981" w:rsidP="00443EA6">
      <w:pPr>
        <w:rPr>
          <w:rFonts w:ascii="Arial" w:hAnsi="Arial" w:cs="Arial"/>
          <w:szCs w:val="24"/>
        </w:rPr>
      </w:pPr>
      <w:r w:rsidRPr="004A0FD3">
        <w:rPr>
          <w:rFonts w:ascii="Arial" w:hAnsi="Arial" w:cs="Arial"/>
          <w:szCs w:val="24"/>
        </w:rPr>
        <w:t>Deadlines will be advertised on the</w:t>
      </w:r>
      <w:r w:rsidR="00D77E3E" w:rsidRPr="004A0FD3">
        <w:rPr>
          <w:rFonts w:ascii="Arial" w:hAnsi="Arial" w:cs="Arial"/>
          <w:szCs w:val="24"/>
        </w:rPr>
        <w:t xml:space="preserve"> South Hook LNG and</w:t>
      </w:r>
      <w:r w:rsidRPr="004A0FD3">
        <w:rPr>
          <w:rFonts w:ascii="Arial" w:hAnsi="Arial" w:cs="Arial"/>
          <w:szCs w:val="24"/>
        </w:rPr>
        <w:t xml:space="preserve"> PAVS website</w:t>
      </w:r>
      <w:r w:rsidR="008E7171" w:rsidRPr="004A0FD3">
        <w:rPr>
          <w:rFonts w:ascii="Arial" w:hAnsi="Arial" w:cs="Arial"/>
          <w:szCs w:val="24"/>
        </w:rPr>
        <w:t>s</w:t>
      </w:r>
      <w:r w:rsidRPr="004A0FD3">
        <w:rPr>
          <w:rFonts w:ascii="Arial" w:hAnsi="Arial" w:cs="Arial"/>
          <w:szCs w:val="24"/>
        </w:rPr>
        <w:t xml:space="preserve">. Applications will be assessed against a set of criteria by a </w:t>
      </w:r>
      <w:r w:rsidR="008E7171" w:rsidRPr="004A0FD3">
        <w:rPr>
          <w:rFonts w:ascii="Arial" w:hAnsi="Arial" w:cs="Arial"/>
          <w:szCs w:val="24"/>
        </w:rPr>
        <w:t>P</w:t>
      </w:r>
      <w:r w:rsidRPr="004A0FD3">
        <w:rPr>
          <w:rFonts w:ascii="Arial" w:hAnsi="Arial" w:cs="Arial"/>
          <w:szCs w:val="24"/>
        </w:rPr>
        <w:t>anel made up of South Hook LNG representatives</w:t>
      </w:r>
      <w:r w:rsidR="00565E0E" w:rsidRPr="004A0FD3">
        <w:rPr>
          <w:rFonts w:ascii="Arial" w:hAnsi="Arial" w:cs="Arial"/>
          <w:szCs w:val="24"/>
        </w:rPr>
        <w:t>, with the support of PAVS</w:t>
      </w:r>
      <w:r w:rsidRPr="004A0FD3">
        <w:rPr>
          <w:rFonts w:ascii="Arial" w:hAnsi="Arial" w:cs="Arial"/>
          <w:szCs w:val="24"/>
        </w:rPr>
        <w:t xml:space="preserve">.  Prior to the </w:t>
      </w:r>
      <w:r w:rsidR="008E7171" w:rsidRPr="004A0FD3">
        <w:rPr>
          <w:rFonts w:ascii="Arial" w:hAnsi="Arial" w:cs="Arial"/>
          <w:szCs w:val="24"/>
        </w:rPr>
        <w:t>P</w:t>
      </w:r>
      <w:r w:rsidRPr="004A0FD3">
        <w:rPr>
          <w:rFonts w:ascii="Arial" w:hAnsi="Arial" w:cs="Arial"/>
          <w:szCs w:val="24"/>
        </w:rPr>
        <w:t xml:space="preserve">anel </w:t>
      </w:r>
      <w:r w:rsidR="008E7171" w:rsidRPr="004A0FD3">
        <w:rPr>
          <w:rFonts w:ascii="Arial" w:hAnsi="Arial" w:cs="Arial"/>
          <w:szCs w:val="24"/>
        </w:rPr>
        <w:t>M</w:t>
      </w:r>
      <w:r w:rsidRPr="004A0FD3">
        <w:rPr>
          <w:rFonts w:ascii="Arial" w:hAnsi="Arial" w:cs="Arial"/>
          <w:szCs w:val="24"/>
        </w:rPr>
        <w:t xml:space="preserve">eeting you may be contacted for further information.  Applicants will be notified in writing </w:t>
      </w:r>
      <w:r w:rsidRPr="00C539FC">
        <w:rPr>
          <w:rFonts w:ascii="Arial" w:hAnsi="Arial" w:cs="Arial"/>
          <w:szCs w:val="24"/>
        </w:rPr>
        <w:t xml:space="preserve">of the Panel’s decision. Unsuccessful </w:t>
      </w:r>
      <w:r w:rsidR="00626395" w:rsidRPr="00C539FC">
        <w:rPr>
          <w:rFonts w:ascii="Arial" w:hAnsi="Arial" w:cs="Arial"/>
          <w:szCs w:val="24"/>
        </w:rPr>
        <w:t>A</w:t>
      </w:r>
      <w:r w:rsidRPr="00C539FC">
        <w:rPr>
          <w:rFonts w:ascii="Arial" w:hAnsi="Arial" w:cs="Arial"/>
          <w:szCs w:val="24"/>
        </w:rPr>
        <w:t xml:space="preserve">pplicants will be eligible to re-apply to future </w:t>
      </w:r>
      <w:r w:rsidR="008E7171" w:rsidRPr="00C539FC">
        <w:rPr>
          <w:rFonts w:ascii="Arial" w:hAnsi="Arial" w:cs="Arial"/>
          <w:szCs w:val="24"/>
        </w:rPr>
        <w:t>P</w:t>
      </w:r>
      <w:r w:rsidR="00A67B40" w:rsidRPr="00C539FC">
        <w:rPr>
          <w:rFonts w:ascii="Arial" w:hAnsi="Arial" w:cs="Arial"/>
          <w:szCs w:val="24"/>
        </w:rPr>
        <w:t>anels.</w:t>
      </w:r>
      <w:r w:rsidR="00443EA6" w:rsidRPr="00C539FC">
        <w:rPr>
          <w:rFonts w:ascii="Arial" w:hAnsi="Arial" w:cs="Arial"/>
          <w:szCs w:val="24"/>
        </w:rPr>
        <w:t xml:space="preserve"> </w:t>
      </w:r>
      <w:r w:rsidR="005F0290" w:rsidRPr="00C539FC">
        <w:rPr>
          <w:rFonts w:ascii="Arial" w:hAnsi="Arial" w:cs="Arial"/>
          <w:szCs w:val="24"/>
        </w:rPr>
        <w:t xml:space="preserve">Applicants will be </w:t>
      </w:r>
      <w:r w:rsidR="00C539FC">
        <w:rPr>
          <w:rFonts w:ascii="Arial" w:hAnsi="Arial" w:cs="Arial"/>
          <w:szCs w:val="24"/>
        </w:rPr>
        <w:t>notified of the outcome</w:t>
      </w:r>
      <w:r w:rsidR="00443EA6" w:rsidRPr="00C539FC">
        <w:rPr>
          <w:rFonts w:ascii="Arial" w:hAnsi="Arial" w:cs="Arial"/>
          <w:szCs w:val="24"/>
        </w:rPr>
        <w:t xml:space="preserve"> as soon as possible, this usually takes around 4 weeks from the deadline date.</w:t>
      </w:r>
    </w:p>
    <w:p w14:paraId="3EE76941" w14:textId="77777777" w:rsidR="000C0026" w:rsidRPr="004A0FD3" w:rsidRDefault="000C0026" w:rsidP="00C37981">
      <w:pPr>
        <w:rPr>
          <w:rFonts w:ascii="Arial" w:hAnsi="Arial" w:cs="Arial"/>
          <w:b/>
          <w:szCs w:val="24"/>
        </w:rPr>
      </w:pPr>
    </w:p>
    <w:p w14:paraId="22C9F1C8" w14:textId="77777777" w:rsidR="00C37981" w:rsidRPr="004A0FD3" w:rsidRDefault="00C37981" w:rsidP="00C37981">
      <w:pPr>
        <w:rPr>
          <w:rFonts w:ascii="Arial" w:hAnsi="Arial" w:cs="Arial"/>
          <w:b/>
          <w:szCs w:val="24"/>
        </w:rPr>
      </w:pPr>
      <w:r w:rsidRPr="004A0FD3">
        <w:rPr>
          <w:rFonts w:ascii="Arial" w:hAnsi="Arial" w:cs="Arial"/>
          <w:b/>
          <w:szCs w:val="24"/>
        </w:rPr>
        <w:t>Monitoring and Evaluation</w:t>
      </w:r>
    </w:p>
    <w:p w14:paraId="384D4FB0" w14:textId="40852496" w:rsidR="00AC21C3" w:rsidRPr="004A0FD3" w:rsidRDefault="00C37981" w:rsidP="00C37981">
      <w:pPr>
        <w:rPr>
          <w:rFonts w:ascii="Arial" w:hAnsi="Arial" w:cs="Arial"/>
          <w:szCs w:val="24"/>
        </w:rPr>
      </w:pPr>
      <w:r w:rsidRPr="004A0FD3">
        <w:rPr>
          <w:rFonts w:ascii="Arial" w:hAnsi="Arial" w:cs="Arial"/>
          <w:szCs w:val="24"/>
        </w:rPr>
        <w:t>Successful applicants</w:t>
      </w:r>
      <w:r w:rsidR="00DB4C29" w:rsidRPr="004A0FD3">
        <w:rPr>
          <w:rFonts w:ascii="Arial" w:hAnsi="Arial" w:cs="Arial"/>
          <w:szCs w:val="24"/>
        </w:rPr>
        <w:t xml:space="preserve"> </w:t>
      </w:r>
      <w:r w:rsidRPr="004A0FD3">
        <w:rPr>
          <w:rFonts w:ascii="Arial" w:hAnsi="Arial" w:cs="Arial"/>
          <w:szCs w:val="24"/>
        </w:rPr>
        <w:t xml:space="preserve">will be expected to complete an </w:t>
      </w:r>
      <w:r w:rsidR="009A22D8" w:rsidRPr="004A0FD3">
        <w:rPr>
          <w:rFonts w:ascii="Arial" w:hAnsi="Arial" w:cs="Arial"/>
          <w:szCs w:val="24"/>
        </w:rPr>
        <w:t>E</w:t>
      </w:r>
      <w:r w:rsidRPr="004A0FD3">
        <w:rPr>
          <w:rFonts w:ascii="Arial" w:hAnsi="Arial" w:cs="Arial"/>
          <w:szCs w:val="24"/>
        </w:rPr>
        <w:t xml:space="preserve">nd of </w:t>
      </w:r>
      <w:r w:rsidR="009A22D8" w:rsidRPr="004A0FD3">
        <w:rPr>
          <w:rFonts w:ascii="Arial" w:hAnsi="Arial" w:cs="Arial"/>
          <w:szCs w:val="24"/>
        </w:rPr>
        <w:t>F</w:t>
      </w:r>
      <w:r w:rsidR="008E7171" w:rsidRPr="004A0FD3">
        <w:rPr>
          <w:rFonts w:ascii="Arial" w:hAnsi="Arial" w:cs="Arial"/>
          <w:szCs w:val="24"/>
        </w:rPr>
        <w:t xml:space="preserve">unding </w:t>
      </w:r>
      <w:r w:rsidR="009A22D8" w:rsidRPr="004A0FD3">
        <w:rPr>
          <w:rFonts w:ascii="Arial" w:hAnsi="Arial" w:cs="Arial"/>
          <w:szCs w:val="24"/>
        </w:rPr>
        <w:t>R</w:t>
      </w:r>
      <w:r w:rsidRPr="004A0FD3">
        <w:rPr>
          <w:rFonts w:ascii="Arial" w:hAnsi="Arial" w:cs="Arial"/>
          <w:szCs w:val="24"/>
        </w:rPr>
        <w:t xml:space="preserve">eport </w:t>
      </w:r>
      <w:r w:rsidR="00233C40" w:rsidRPr="004A0FD3">
        <w:rPr>
          <w:rFonts w:ascii="Arial" w:hAnsi="Arial" w:cs="Arial"/>
          <w:szCs w:val="24"/>
        </w:rPr>
        <w:t>F</w:t>
      </w:r>
      <w:r w:rsidRPr="004A0FD3">
        <w:rPr>
          <w:rFonts w:ascii="Arial" w:hAnsi="Arial" w:cs="Arial"/>
          <w:szCs w:val="24"/>
        </w:rPr>
        <w:t xml:space="preserve">orm 12 months after the </w:t>
      </w:r>
      <w:r w:rsidR="008E7171" w:rsidRPr="004A0FD3">
        <w:rPr>
          <w:rFonts w:ascii="Arial" w:hAnsi="Arial" w:cs="Arial"/>
          <w:szCs w:val="24"/>
        </w:rPr>
        <w:t xml:space="preserve">funding is </w:t>
      </w:r>
      <w:r w:rsidRPr="004A0FD3">
        <w:rPr>
          <w:rFonts w:ascii="Arial" w:hAnsi="Arial" w:cs="Arial"/>
          <w:szCs w:val="24"/>
        </w:rPr>
        <w:t>award</w:t>
      </w:r>
      <w:r w:rsidR="008E7171" w:rsidRPr="004A0FD3">
        <w:rPr>
          <w:rFonts w:ascii="Arial" w:hAnsi="Arial" w:cs="Arial"/>
          <w:szCs w:val="24"/>
        </w:rPr>
        <w:t>ed</w:t>
      </w:r>
      <w:r w:rsidRPr="004A0FD3">
        <w:rPr>
          <w:rFonts w:ascii="Arial" w:hAnsi="Arial" w:cs="Arial"/>
          <w:szCs w:val="24"/>
        </w:rPr>
        <w:t xml:space="preserve">.  For this purpose, a record and receipts of all expenditure made using the </w:t>
      </w:r>
      <w:r w:rsidR="008E7171" w:rsidRPr="004A0FD3">
        <w:rPr>
          <w:rFonts w:ascii="Arial" w:hAnsi="Arial" w:cs="Arial"/>
          <w:szCs w:val="24"/>
        </w:rPr>
        <w:t>funds</w:t>
      </w:r>
      <w:r w:rsidR="00334555" w:rsidRPr="004A0FD3">
        <w:rPr>
          <w:rFonts w:ascii="Arial" w:hAnsi="Arial" w:cs="Arial"/>
          <w:szCs w:val="24"/>
        </w:rPr>
        <w:t xml:space="preserve"> </w:t>
      </w:r>
      <w:r w:rsidRPr="004A0FD3">
        <w:rPr>
          <w:rFonts w:ascii="Arial" w:hAnsi="Arial" w:cs="Arial"/>
          <w:szCs w:val="24"/>
        </w:rPr>
        <w:t>should be kept.  Successful applicants will also be expected to complete a short report on the impact the funding has made on the community.  A number of successful applicants will be visited by a PAVS officer and South Hook LNG representatives.  Successful groups will be required to acknowledge the source of the funding in any publicity.</w:t>
      </w:r>
    </w:p>
    <w:p w14:paraId="59B9DB86" w14:textId="77777777" w:rsidR="00B86713" w:rsidRPr="004A0FD3" w:rsidRDefault="00B86713" w:rsidP="00220C03">
      <w:pPr>
        <w:rPr>
          <w:rFonts w:ascii="Arial" w:hAnsi="Arial" w:cs="Arial"/>
          <w:b/>
          <w:szCs w:val="24"/>
        </w:rPr>
      </w:pPr>
    </w:p>
    <w:p w14:paraId="315DBEE4" w14:textId="78133B44" w:rsidR="00C37981" w:rsidRPr="004A0FD3" w:rsidRDefault="009A22D8" w:rsidP="00C37981">
      <w:pPr>
        <w:rPr>
          <w:rFonts w:ascii="Arial" w:hAnsi="Arial" w:cs="Arial"/>
          <w:b/>
          <w:szCs w:val="24"/>
        </w:rPr>
      </w:pPr>
      <w:r w:rsidRPr="004A0FD3">
        <w:rPr>
          <w:rFonts w:ascii="Arial" w:hAnsi="Arial" w:cs="Arial"/>
          <w:b/>
          <w:szCs w:val="24"/>
        </w:rPr>
        <w:t xml:space="preserve">Items ineligible through the </w:t>
      </w:r>
      <w:r w:rsidR="00C37981" w:rsidRPr="004A0FD3">
        <w:rPr>
          <w:rFonts w:ascii="Arial" w:hAnsi="Arial" w:cs="Arial"/>
          <w:b/>
          <w:szCs w:val="24"/>
        </w:rPr>
        <w:t xml:space="preserve">South Hook LNG Community Fund  </w:t>
      </w:r>
    </w:p>
    <w:p w14:paraId="2F0F3B2A" w14:textId="77777777" w:rsidR="00C37981" w:rsidRPr="004A0FD3" w:rsidRDefault="00C37981" w:rsidP="00C37981">
      <w:pPr>
        <w:rPr>
          <w:rFonts w:ascii="Arial" w:hAnsi="Arial" w:cs="Arial"/>
          <w:szCs w:val="24"/>
        </w:rPr>
        <w:sectPr w:rsidR="00C37981" w:rsidRPr="004A0FD3" w:rsidSect="008D692A">
          <w:type w:val="continuous"/>
          <w:pgSz w:w="11899" w:h="16838"/>
          <w:pgMar w:top="2977" w:right="851" w:bottom="851" w:left="851" w:header="709" w:footer="444" w:gutter="0"/>
          <w:cols w:space="708"/>
        </w:sectPr>
      </w:pPr>
    </w:p>
    <w:p w14:paraId="765D9871" w14:textId="77777777" w:rsidR="00C37981" w:rsidRPr="004A0FD3" w:rsidRDefault="00C37981" w:rsidP="00C37981">
      <w:pPr>
        <w:pStyle w:val="ListParagraph"/>
        <w:numPr>
          <w:ilvl w:val="0"/>
          <w:numId w:val="19"/>
        </w:numPr>
        <w:rPr>
          <w:rFonts w:ascii="Arial" w:hAnsi="Arial" w:cs="Arial"/>
          <w:szCs w:val="24"/>
        </w:rPr>
      </w:pPr>
      <w:r w:rsidRPr="004A0FD3">
        <w:rPr>
          <w:rFonts w:ascii="Arial" w:hAnsi="Arial" w:cs="Arial"/>
          <w:szCs w:val="24"/>
        </w:rPr>
        <w:t>Core Costs</w:t>
      </w:r>
      <w:r w:rsidRPr="004A0FD3">
        <w:rPr>
          <w:rFonts w:ascii="Arial" w:hAnsi="Arial" w:cs="Arial"/>
          <w:szCs w:val="24"/>
        </w:rPr>
        <w:tab/>
      </w:r>
      <w:r w:rsidRPr="004A0FD3">
        <w:rPr>
          <w:rFonts w:ascii="Arial" w:hAnsi="Arial" w:cs="Arial"/>
          <w:szCs w:val="24"/>
        </w:rPr>
        <w:tab/>
      </w:r>
      <w:r w:rsidRPr="004A0FD3">
        <w:rPr>
          <w:rFonts w:ascii="Arial" w:hAnsi="Arial" w:cs="Arial"/>
          <w:szCs w:val="24"/>
        </w:rPr>
        <w:tab/>
      </w:r>
      <w:r w:rsidRPr="004A0FD3">
        <w:rPr>
          <w:rFonts w:ascii="Arial" w:hAnsi="Arial" w:cs="Arial"/>
          <w:szCs w:val="24"/>
        </w:rPr>
        <w:tab/>
      </w:r>
    </w:p>
    <w:p w14:paraId="4FADB22A" w14:textId="77777777" w:rsidR="009A22D8" w:rsidRPr="004A0FD3" w:rsidRDefault="00C37981" w:rsidP="00C37981">
      <w:pPr>
        <w:pStyle w:val="ListParagraph"/>
        <w:numPr>
          <w:ilvl w:val="0"/>
          <w:numId w:val="19"/>
        </w:numPr>
        <w:rPr>
          <w:rFonts w:ascii="Arial" w:hAnsi="Arial" w:cs="Arial"/>
          <w:szCs w:val="24"/>
        </w:rPr>
      </w:pPr>
      <w:r w:rsidRPr="004A0FD3">
        <w:rPr>
          <w:rFonts w:ascii="Arial" w:hAnsi="Arial" w:cs="Arial"/>
          <w:szCs w:val="24"/>
        </w:rPr>
        <w:t xml:space="preserve">Office equipment </w:t>
      </w:r>
    </w:p>
    <w:p w14:paraId="7FAE0D40" w14:textId="605F59FF" w:rsidR="00C37981" w:rsidRPr="004A0FD3" w:rsidRDefault="009A22D8" w:rsidP="00C37981">
      <w:pPr>
        <w:pStyle w:val="ListParagraph"/>
        <w:numPr>
          <w:ilvl w:val="0"/>
          <w:numId w:val="19"/>
        </w:numPr>
        <w:rPr>
          <w:rFonts w:ascii="Arial" w:hAnsi="Arial" w:cs="Arial"/>
          <w:szCs w:val="24"/>
        </w:rPr>
      </w:pPr>
      <w:r w:rsidRPr="004A0FD3">
        <w:rPr>
          <w:rFonts w:ascii="Arial" w:hAnsi="Arial" w:cs="Arial"/>
          <w:szCs w:val="24"/>
        </w:rPr>
        <w:t>Financial assistance or sponsorship for individuals</w:t>
      </w:r>
      <w:r w:rsidR="00C37981" w:rsidRPr="004A0FD3">
        <w:rPr>
          <w:rFonts w:ascii="Arial" w:hAnsi="Arial" w:cs="Arial"/>
          <w:szCs w:val="24"/>
        </w:rPr>
        <w:tab/>
      </w:r>
      <w:r w:rsidR="00C37981" w:rsidRPr="004A0FD3">
        <w:rPr>
          <w:rFonts w:ascii="Arial" w:hAnsi="Arial" w:cs="Arial"/>
          <w:szCs w:val="24"/>
        </w:rPr>
        <w:tab/>
      </w:r>
      <w:r w:rsidR="00C37981" w:rsidRPr="004A0FD3">
        <w:rPr>
          <w:rFonts w:ascii="Arial" w:hAnsi="Arial" w:cs="Arial"/>
          <w:szCs w:val="24"/>
        </w:rPr>
        <w:tab/>
      </w:r>
    </w:p>
    <w:p w14:paraId="533F4729" w14:textId="3F6DACB7" w:rsidR="00C37981" w:rsidRDefault="00C37981" w:rsidP="00C37981">
      <w:pPr>
        <w:pStyle w:val="ListParagraph"/>
        <w:numPr>
          <w:ilvl w:val="0"/>
          <w:numId w:val="19"/>
        </w:numPr>
        <w:rPr>
          <w:rFonts w:ascii="Arial" w:hAnsi="Arial" w:cs="Arial"/>
          <w:szCs w:val="24"/>
        </w:rPr>
      </w:pPr>
      <w:r w:rsidRPr="004A0FD3">
        <w:rPr>
          <w:rFonts w:ascii="Arial" w:hAnsi="Arial" w:cs="Arial"/>
          <w:szCs w:val="24"/>
        </w:rPr>
        <w:t xml:space="preserve">Running costs (e.g. gas, electricity, </w:t>
      </w:r>
      <w:r w:rsidR="009A22D8" w:rsidRPr="004A0FD3">
        <w:rPr>
          <w:rFonts w:ascii="Arial" w:hAnsi="Arial" w:cs="Arial"/>
          <w:szCs w:val="24"/>
        </w:rPr>
        <w:t xml:space="preserve">rental, </w:t>
      </w:r>
      <w:r w:rsidRPr="004A0FD3">
        <w:rPr>
          <w:rFonts w:ascii="Arial" w:hAnsi="Arial" w:cs="Arial"/>
          <w:szCs w:val="24"/>
        </w:rPr>
        <w:t>transport, expenses)</w:t>
      </w:r>
    </w:p>
    <w:p w14:paraId="69C1ECD2" w14:textId="233B66D2" w:rsidR="008E499B" w:rsidRPr="004A0FD3" w:rsidRDefault="008E499B" w:rsidP="00C37981">
      <w:pPr>
        <w:pStyle w:val="ListParagraph"/>
        <w:numPr>
          <w:ilvl w:val="0"/>
          <w:numId w:val="19"/>
        </w:numPr>
        <w:rPr>
          <w:rFonts w:ascii="Arial" w:hAnsi="Arial" w:cs="Arial"/>
          <w:szCs w:val="24"/>
        </w:rPr>
      </w:pPr>
      <w:r>
        <w:rPr>
          <w:rFonts w:ascii="Arial" w:hAnsi="Arial" w:cs="Arial"/>
          <w:szCs w:val="24"/>
        </w:rPr>
        <w:t xml:space="preserve">Items purchased </w:t>
      </w:r>
      <w:r w:rsidR="00D718FB">
        <w:rPr>
          <w:rFonts w:ascii="Arial" w:hAnsi="Arial" w:cs="Arial"/>
          <w:szCs w:val="24"/>
        </w:rPr>
        <w:t>or spend taking place less than 4 weeks after each deadline</w:t>
      </w:r>
    </w:p>
    <w:p w14:paraId="69CA585E" w14:textId="68DA678E" w:rsidR="00C37981" w:rsidRPr="004A0FD3" w:rsidRDefault="00C37981" w:rsidP="00A67B40">
      <w:pPr>
        <w:pStyle w:val="ListParagraph"/>
        <w:rPr>
          <w:rFonts w:ascii="Arial" w:hAnsi="Arial" w:cs="Arial"/>
          <w:szCs w:val="24"/>
        </w:rPr>
      </w:pPr>
    </w:p>
    <w:p w14:paraId="6D87BA60" w14:textId="782572B0" w:rsidR="009A22D8" w:rsidRPr="004A0FD3" w:rsidRDefault="009A22D8" w:rsidP="00A67B40">
      <w:pPr>
        <w:pStyle w:val="ListParagraph"/>
        <w:rPr>
          <w:rFonts w:ascii="Arial" w:hAnsi="Arial" w:cs="Arial"/>
          <w:szCs w:val="24"/>
        </w:rPr>
        <w:sectPr w:rsidR="009A22D8" w:rsidRPr="004A0FD3" w:rsidSect="008D692A">
          <w:type w:val="continuous"/>
          <w:pgSz w:w="11899" w:h="16838"/>
          <w:pgMar w:top="2694" w:right="851" w:bottom="851" w:left="851" w:header="709" w:footer="444" w:gutter="0"/>
          <w:cols w:num="2" w:space="708"/>
        </w:sectPr>
      </w:pPr>
    </w:p>
    <w:p w14:paraId="64174B69" w14:textId="0CF71A2B" w:rsidR="008F3CEE" w:rsidRPr="004A0FD3" w:rsidRDefault="00CC0CB4" w:rsidP="008F3CEE">
      <w:pPr>
        <w:pStyle w:val="BodyText"/>
        <w:rPr>
          <w:rFonts w:eastAsia="Calibri" w:cs="Arial"/>
          <w:szCs w:val="24"/>
        </w:rPr>
      </w:pPr>
      <w:r w:rsidRPr="004A0FD3">
        <w:rPr>
          <w:rFonts w:eastAsia="Calibri" w:cs="Arial"/>
          <w:szCs w:val="24"/>
        </w:rPr>
        <w:t>Further support</w:t>
      </w:r>
    </w:p>
    <w:p w14:paraId="3BC84475" w14:textId="7059A33A" w:rsidR="00CC0CB4" w:rsidRPr="004A0FD3" w:rsidRDefault="00CC0CB4" w:rsidP="008F3CEE">
      <w:pPr>
        <w:pStyle w:val="BodyText"/>
        <w:rPr>
          <w:rFonts w:eastAsia="Calibri" w:cs="Arial"/>
          <w:b w:val="0"/>
          <w:szCs w:val="24"/>
        </w:rPr>
      </w:pPr>
      <w:r w:rsidRPr="004A0FD3">
        <w:rPr>
          <w:rFonts w:eastAsia="Calibri" w:cs="Arial"/>
          <w:b w:val="0"/>
          <w:szCs w:val="24"/>
        </w:rPr>
        <w:t>If you have any queries about which funding Tier is most appropriate for your group, or to seek guidance about a potential application t</w:t>
      </w:r>
      <w:r w:rsidR="00C92C40" w:rsidRPr="004A0FD3">
        <w:rPr>
          <w:rFonts w:eastAsia="Calibri" w:cs="Arial"/>
          <w:b w:val="0"/>
          <w:szCs w:val="24"/>
        </w:rPr>
        <w:t>o the South Hook LNG Community</w:t>
      </w:r>
      <w:r w:rsidRPr="004A0FD3">
        <w:rPr>
          <w:rFonts w:eastAsia="Calibri" w:cs="Arial"/>
          <w:b w:val="0"/>
          <w:szCs w:val="24"/>
        </w:rPr>
        <w:t xml:space="preserve"> Fund then please contact the Third Sector Support Team at PAVS on (01437) 769 422 or e-mail </w:t>
      </w:r>
      <w:hyperlink r:id="rId14" w:history="1">
        <w:r w:rsidR="006E67A2" w:rsidRPr="00E210B2">
          <w:rPr>
            <w:rStyle w:val="Hyperlink"/>
            <w:rFonts w:cs="Arial"/>
          </w:rPr>
          <w:t>development@pavs.org.uk</w:t>
        </w:r>
      </w:hyperlink>
      <w:r w:rsidR="006E67A2">
        <w:rPr>
          <w:rFonts w:cs="Arial"/>
        </w:rPr>
        <w:t xml:space="preserve"> </w:t>
      </w:r>
    </w:p>
    <w:p w14:paraId="1DA4D4AF" w14:textId="77777777" w:rsidR="00CC0CB4" w:rsidRPr="004A0FD3" w:rsidRDefault="00CC0CB4" w:rsidP="008F3CEE">
      <w:pPr>
        <w:pStyle w:val="BodyText"/>
        <w:rPr>
          <w:rFonts w:eastAsia="Calibri" w:cs="Arial"/>
          <w:b w:val="0"/>
          <w:szCs w:val="24"/>
        </w:rPr>
      </w:pPr>
    </w:p>
    <w:p w14:paraId="43B07396" w14:textId="77777777" w:rsidR="00A62F7F" w:rsidRPr="004A0FD3" w:rsidRDefault="00A62F7F" w:rsidP="008F3CEE">
      <w:pPr>
        <w:pStyle w:val="BodyText"/>
        <w:rPr>
          <w:rFonts w:eastAsia="Calibri" w:cs="Arial"/>
          <w:b w:val="0"/>
          <w:szCs w:val="24"/>
        </w:rPr>
      </w:pPr>
    </w:p>
    <w:p w14:paraId="62CFBCE9" w14:textId="3597458D" w:rsidR="00A62F7F" w:rsidRPr="004A0FD3" w:rsidRDefault="00A62F7F" w:rsidP="00A62F7F">
      <w:pPr>
        <w:pStyle w:val="BodyText"/>
        <w:rPr>
          <w:rFonts w:eastAsia="Calibri" w:cs="Arial"/>
          <w:szCs w:val="24"/>
        </w:rPr>
      </w:pPr>
    </w:p>
    <w:sectPr w:rsidR="00A62F7F" w:rsidRPr="004A0FD3" w:rsidSect="008D692A">
      <w:type w:val="continuous"/>
      <w:pgSz w:w="11899" w:h="16838"/>
      <w:pgMar w:top="2694" w:right="851" w:bottom="709" w:left="851" w:header="709" w:footer="4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AC1A2" w14:textId="77777777" w:rsidR="003C22CE" w:rsidRDefault="003C22CE">
      <w:r>
        <w:separator/>
      </w:r>
    </w:p>
  </w:endnote>
  <w:endnote w:type="continuationSeparator" w:id="0">
    <w:p w14:paraId="5B1BB1C4" w14:textId="77777777" w:rsidR="003C22CE" w:rsidRDefault="003C22CE">
      <w:r>
        <w:continuationSeparator/>
      </w:r>
    </w:p>
  </w:endnote>
  <w:endnote w:type="continuationNotice" w:id="1">
    <w:p w14:paraId="4BC11211" w14:textId="77777777" w:rsidR="003C22CE" w:rsidRDefault="003C2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6BA2" w14:textId="3DD75681" w:rsidR="00A67B40" w:rsidRDefault="00A67B40" w:rsidP="00875A7D">
    <w:pPr>
      <w:pStyle w:val="Footer"/>
      <w:tabs>
        <w:tab w:val="clear" w:pos="4320"/>
        <w:tab w:val="clear" w:pos="8640"/>
        <w:tab w:val="right" w:pos="10197"/>
      </w:tabs>
    </w:pPr>
    <w:r w:rsidRPr="006D48D1">
      <w:rPr>
        <w:rFonts w:ascii="Montserrat" w:hAnsi="Montserrat" w:cs="Arial"/>
        <w:sz w:val="20"/>
      </w:rPr>
      <w:t xml:space="preserve">South Hook LNG Community Fund Application </w:t>
    </w:r>
    <w:r w:rsidR="0001042D" w:rsidRPr="006D48D1">
      <w:rPr>
        <w:rFonts w:ascii="Montserrat" w:hAnsi="Montserrat" w:cs="Arial"/>
        <w:sz w:val="20"/>
      </w:rPr>
      <w:t>Information 202</w:t>
    </w:r>
    <w:r w:rsidR="002A1D39">
      <w:rPr>
        <w:rFonts w:ascii="Montserrat" w:hAnsi="Montserrat" w:cs="Arial"/>
        <w:sz w:val="20"/>
      </w:rPr>
      <w:t>5</w:t>
    </w:r>
    <w:r w:rsidRPr="00AF084D">
      <w:rPr>
        <w:rFonts w:ascii="Arial" w:hAnsi="Arial" w:cs="Arial"/>
        <w:sz w:val="20"/>
      </w:rPr>
      <w:tab/>
    </w:r>
    <w:r w:rsidRPr="00AF084D">
      <w:rPr>
        <w:rFonts w:ascii="Arial" w:hAnsi="Arial" w:cs="Arial"/>
        <w:sz w:val="20"/>
      </w:rPr>
      <w:fldChar w:fldCharType="begin"/>
    </w:r>
    <w:r w:rsidRPr="00AF084D">
      <w:rPr>
        <w:rFonts w:ascii="Arial" w:hAnsi="Arial" w:cs="Arial"/>
        <w:sz w:val="20"/>
      </w:rPr>
      <w:instrText xml:space="preserve"> PAGE   \* MERGEFORMAT </w:instrText>
    </w:r>
    <w:r w:rsidRPr="00AF084D">
      <w:rPr>
        <w:rFonts w:ascii="Arial" w:hAnsi="Arial" w:cs="Arial"/>
        <w:sz w:val="20"/>
      </w:rPr>
      <w:fldChar w:fldCharType="separate"/>
    </w:r>
    <w:r w:rsidR="0001042D">
      <w:rPr>
        <w:rFonts w:ascii="Arial" w:hAnsi="Arial" w:cs="Arial"/>
        <w:noProof/>
        <w:sz w:val="20"/>
      </w:rPr>
      <w:t>2</w:t>
    </w:r>
    <w:r w:rsidRPr="00AF084D">
      <w:rPr>
        <w:rFonts w:ascii="Arial" w:hAnsi="Arial" w:cs="Arial"/>
        <w:noProof/>
        <w:sz w:val="20"/>
      </w:rPr>
      <w:fldChar w:fldCharType="end"/>
    </w:r>
    <w:r>
      <w:rPr>
        <w:rFonts w:ascii="Arial" w:hAnsi="Arial" w:cs="Arial"/>
        <w:noProof/>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67435" w14:textId="77777777" w:rsidR="003C22CE" w:rsidRDefault="003C22CE">
      <w:r>
        <w:separator/>
      </w:r>
    </w:p>
  </w:footnote>
  <w:footnote w:type="continuationSeparator" w:id="0">
    <w:p w14:paraId="505D2EF6" w14:textId="77777777" w:rsidR="003C22CE" w:rsidRDefault="003C22CE">
      <w:r>
        <w:continuationSeparator/>
      </w:r>
    </w:p>
  </w:footnote>
  <w:footnote w:type="continuationNotice" w:id="1">
    <w:p w14:paraId="15DD1FDD" w14:textId="77777777" w:rsidR="003C22CE" w:rsidRDefault="003C22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A9B8" w14:textId="402B497A" w:rsidR="00A67B40" w:rsidRPr="00DE75FC" w:rsidRDefault="00A67B40" w:rsidP="004D6900">
    <w:pPr>
      <w:pStyle w:val="Header"/>
      <w:tabs>
        <w:tab w:val="left" w:pos="2700"/>
        <w:tab w:val="right" w:pos="10197"/>
      </w:tabs>
      <w:rPr>
        <w:rFonts w:ascii="Montserrat" w:hAnsi="Montserrat" w:cs="Arial"/>
        <w:color w:val="404040" w:themeColor="text1" w:themeTint="BF"/>
        <w:sz w:val="36"/>
      </w:rPr>
    </w:pPr>
    <w:r>
      <w:rPr>
        <w:rFonts w:ascii="Arial" w:hAnsi="Arial" w:cs="Arial"/>
        <w:color w:val="404040" w:themeColor="text1" w:themeTint="BF"/>
        <w:sz w:val="36"/>
      </w:rPr>
      <w:tab/>
    </w:r>
    <w:r>
      <w:rPr>
        <w:rFonts w:ascii="Arial" w:hAnsi="Arial" w:cs="Arial"/>
        <w:color w:val="404040" w:themeColor="text1" w:themeTint="BF"/>
        <w:sz w:val="36"/>
      </w:rPr>
      <w:tab/>
    </w:r>
    <w:r w:rsidRPr="00AB687E">
      <w:rPr>
        <w:rFonts w:ascii="Arial" w:hAnsi="Arial" w:cs="Arial"/>
        <w:noProof/>
        <w:color w:val="404040" w:themeColor="text1" w:themeTint="BF"/>
        <w:sz w:val="36"/>
      </w:rPr>
      <mc:AlternateContent>
        <mc:Choice Requires="wps">
          <w:drawing>
            <wp:anchor distT="0" distB="0" distL="114300" distR="114300" simplePos="0" relativeHeight="251658240" behindDoc="1" locked="0" layoutInCell="1" allowOverlap="1" wp14:anchorId="7CFB1460" wp14:editId="4749A32E">
              <wp:simplePos x="0" y="0"/>
              <wp:positionH relativeFrom="column">
                <wp:posOffset>-788035</wp:posOffset>
              </wp:positionH>
              <wp:positionV relativeFrom="paragraph">
                <wp:posOffset>-247015</wp:posOffset>
              </wp:positionV>
              <wp:extent cx="8153400" cy="1333500"/>
              <wp:effectExtent l="0" t="0" r="0" b="0"/>
              <wp:wrapNone/>
              <wp:docPr id="4" name="Rectangle 4"/>
              <wp:cNvGraphicFramePr/>
              <a:graphic xmlns:a="http://schemas.openxmlformats.org/drawingml/2006/main">
                <a:graphicData uri="http://schemas.microsoft.com/office/word/2010/wordprocessingShape">
                  <wps:wsp>
                    <wps:cNvSpPr/>
                    <wps:spPr>
                      <a:xfrm>
                        <a:off x="0" y="0"/>
                        <a:ext cx="8153400" cy="1333500"/>
                      </a:xfrm>
                      <a:prstGeom prst="rect">
                        <a:avLst/>
                      </a:prstGeom>
                      <a:solidFill>
                        <a:srgbClr val="E9EF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651508FB" id="Rectangle 4" o:spid="_x0000_s1026" style="position:absolute;margin-left:-62.05pt;margin-top:-19.45pt;width:642pt;height:10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9hWkwIAAIYFAAAOAAAAZHJzL2Uyb0RvYy54bWysVFFP2zAQfp+0/2D5faRpy4CKFFVAp0kI&#10;EDDx7Dp2E8nxeWe3affrd3bSwADtYdqL4/PdfXf35e7OL3aNYVuFvgZb8PxoxJmyEsrargv+42n5&#10;5ZQzH4QthQGrCr5Xnl/MP386b91MjaECUypkBGL9rHUFr0JwsyzzslKN8EfglCWlBmxEIBHXWYmi&#10;JfTGZOPR6GvWApYOQSrv6fWqU/J5wtdayXCntVeBmYJTbiGdmM5VPLP5uZitUbiqln0a4h+yaERt&#10;KegAdSWCYBus30E1tUTwoMORhCYDrWupUg1UTT56U81jJZxKtRA53g00+f8HK2+398jqsuBTzqxo&#10;6Bc9EGnCro1i00hP6/yMrB7dPfaSp2usdaexiV+qgu0SpfuBUrULTNLjaX48mY6IeUm6fDKZHJNA&#10;ONmLu0MfviloWLwUHCl8olJsb3zoTA8mMZoHU5fL2pgk4Hp1aZBtBf3f67Pr5fKkR//DzNhobCG6&#10;dYjxJYuldcWkW9gbFe2MfVCaOKH0xymT1I1qiCOkVDbknaoSperCU2VDbYNHqjQBRmRN8QfsHiB2&#10;+nvsLsvePrqq1MyD8+hviXXOg0eKDDYMzk1tAT8CMFRVH7mzP5DUURNZWkG5p45B6EbJO7ms6b/d&#10;CB/uBdLs0L+mfRDu6NAG2oJDf+OsAvz10Xu0p5YmLWctzWLB/c+NQMWZ+W6p2c/y6TQObxKmxydj&#10;EvC1ZvVaYzfNJVA75LR5nEzXaB/M4aoRmmdaG4sYlVTCSopdcBnwIFyGbkfQ4pFqsUhmNLBOhBv7&#10;6GQEj6zGvnzaPQt0ffMG6vtbOMytmL3p4c42elpYbALoOjX4C6893zTsqXH6xRS3yWs5Wb2sz/lv&#10;AAAA//8DAFBLAwQUAAYACAAAACEAL8bOBd8AAAANAQAADwAAAGRycy9kb3ducmV2LnhtbEyPTUvD&#10;QBCG74L/YRnBW7vZWm0asykiiBcRbC1ep9nJB+5HyG7b+O+dnvT2DPPyzjPlZnJWnGiMffAa1DwD&#10;Qb4Opveths/dyywHERN6gzZ40vBDETbV9VWJhQln/0GnbWoFl/hYoIYupaGQMtYdOYzzMJDnXRNG&#10;h4nHsZVmxDOXOysXWfYgHfaeL3Q40HNH9ff26DRMr/i1w2UzrPbv0ils9vlbbrW+vZmeHkEkmtJf&#10;GC76rA4VOx3C0ZsorIaZWiwVZ5nu8jWIS0Tdr5kOTCulQFal/P9F9QsAAP//AwBQSwECLQAUAAYA&#10;CAAAACEAtoM4kv4AAADhAQAAEwAAAAAAAAAAAAAAAAAAAAAAW0NvbnRlbnRfVHlwZXNdLnhtbFBL&#10;AQItABQABgAIAAAAIQA4/SH/1gAAAJQBAAALAAAAAAAAAAAAAAAAAC8BAABfcmVscy8ucmVsc1BL&#10;AQItABQABgAIAAAAIQDcF9hWkwIAAIYFAAAOAAAAAAAAAAAAAAAAAC4CAABkcnMvZTJvRG9jLnht&#10;bFBLAQItABQABgAIAAAAIQAvxs4F3wAAAA0BAAAPAAAAAAAAAAAAAAAAAO0EAABkcnMvZG93bnJl&#10;di54bWxQSwUGAAAAAAQABADzAAAA+QUAAAAA&#10;" fillcolor="#e9eff7" stroked="f" strokeweight="2pt"/>
          </w:pict>
        </mc:Fallback>
      </mc:AlternateContent>
    </w:r>
    <w:r w:rsidRPr="00AB687E">
      <w:rPr>
        <w:rFonts w:ascii="Arial" w:hAnsi="Arial" w:cs="Arial"/>
        <w:noProof/>
        <w:color w:val="404040" w:themeColor="text1" w:themeTint="BF"/>
        <w:sz w:val="36"/>
      </w:rPr>
      <mc:AlternateContent>
        <mc:Choice Requires="wps">
          <w:drawing>
            <wp:anchor distT="0" distB="0" distL="114300" distR="114300" simplePos="0" relativeHeight="251658241" behindDoc="0" locked="0" layoutInCell="1" allowOverlap="1" wp14:anchorId="6F0602BC" wp14:editId="40467BBA">
              <wp:simplePos x="0" y="0"/>
              <wp:positionH relativeFrom="column">
                <wp:posOffset>-140335</wp:posOffset>
              </wp:positionH>
              <wp:positionV relativeFrom="paragraph">
                <wp:posOffset>-202565</wp:posOffset>
              </wp:positionV>
              <wp:extent cx="1638300" cy="162877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628775"/>
                      </a:xfrm>
                      <a:prstGeom prst="rect">
                        <a:avLst/>
                      </a:prstGeom>
                      <a:noFill/>
                      <a:ln w="9525">
                        <a:noFill/>
                        <a:miter lim="800000"/>
                        <a:headEnd/>
                        <a:tailEnd/>
                      </a:ln>
                    </wps:spPr>
                    <wps:txbx>
                      <w:txbxContent>
                        <w:p w14:paraId="2D673E7D" w14:textId="4FCB2925" w:rsidR="00A67B40" w:rsidRDefault="00A66B1A" w:rsidP="00A44A82">
                          <w:r>
                            <w:rPr>
                              <w:noProof/>
                            </w:rPr>
                            <w:drawing>
                              <wp:inline distT="0" distB="0" distL="0" distR="0" wp14:anchorId="3FF657C5" wp14:editId="26421F85">
                                <wp:extent cx="1191600" cy="1155600"/>
                                <wp:effectExtent l="0" t="0" r="8890" b="698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1600" cy="11556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0602BC" id="_x0000_t202" coordsize="21600,21600" o:spt="202" path="m,l,21600r21600,l21600,xe">
              <v:stroke joinstyle="miter"/>
              <v:path gradientshapeok="t" o:connecttype="rect"/>
            </v:shapetype>
            <v:shape id="Text Box 307" o:spid="_x0000_s1026" type="#_x0000_t202" style="position:absolute;margin-left:-11.05pt;margin-top:-15.95pt;width:129pt;height:12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Xs8+AEAAM4DAAAOAAAAZHJzL2Uyb0RvYy54bWysU9tu3CAQfa/Uf0C8d+119hZrvVGaNFWl&#10;9CKl/QCM8RoVGArs2tuvz4Cdzap9q+oHxHjgzJwzh+3NoBU5CuclmIrOZzklwnBopNlX9Mf3h3cb&#10;SnxgpmEKjKjoSXh6s3v7ZtvbUhTQgWqEIwhifNnbinYh2DLLPO+EZn4GVhhMtuA0Cxi6fdY41iO6&#10;VlmR56usB9dYB1x4j3/vxyTdJfy2FTx8bVsvAlEVxd5CWl1a67hmuy0r947ZTvKpDfYPXWgmDRY9&#10;Q92zwMjByb+gtOQOPLRhxkFn0LaSi8QB2czzP9g8dcyKxAXF8fYsk/9/sPzL8cl+cyQM72HAASYS&#10;3j4C/+mJgbuOmb24dQ76TrAGC8+jZFlvfTldjVL70keQuv8MDQ6ZHQIkoKF1OqqCPAmi4wBOZ9HF&#10;EAiPJVdXm6scUxxz81WxWa+XqQYrX65b58NHAZrETUUdTjXBs+OjD7EdVr4cidUMPEil0mSVIX1F&#10;r5fFMl24yGgZ0HhK6opu8viNVogsP5gmXQ5MqnGPBZSZaEemI+cw1AMejPRraE4ogIPRYPggcNOB&#10;+01Jj+aqqP91YE5Qoj4ZFPF6vlhEN6ZgsVwXGLjLTH2ZYYYjVEUDJeP2LiQHj1xvUexWJhleO5l6&#10;RdMkdSaDR1dexunU6zPcPQMAAP//AwBQSwMEFAAGAAgAAAAhALAZVkbeAAAACwEAAA8AAABkcnMv&#10;ZG93bnJldi54bWxMj01PwzAMhu9I/IfISNy2pNmHttJ0QiCuIAZM4pY1XlvROFWTreXfY05weyy/&#10;ev242E2+ExccYhvIQDZXIJCq4FqqDby/Pc02IGKy5GwXCA18Y4RdeX1V2NyFkV7xsk+14BKKuTXQ&#10;pNTnUsaqQW/jPPRIvDuFwdvE41BLN9iRy30ntVJr6W1LfKGxPT40WH3tz97Ax/Pp87BUL/WjX/Vj&#10;mJQkv5XG3N5M93cgEk7pLwy/+qwOJTsdw5lcFJ2BmdYZRxkW2RYEJ/RixXBk0Ms1yLKQ/38ofwAA&#10;AP//AwBQSwECLQAUAAYACAAAACEAtoM4kv4AAADhAQAAEwAAAAAAAAAAAAAAAAAAAAAAW0NvbnRl&#10;bnRfVHlwZXNdLnhtbFBLAQItABQABgAIAAAAIQA4/SH/1gAAAJQBAAALAAAAAAAAAAAAAAAAAC8B&#10;AABfcmVscy8ucmVsc1BLAQItABQABgAIAAAAIQA7sXs8+AEAAM4DAAAOAAAAAAAAAAAAAAAAAC4C&#10;AABkcnMvZTJvRG9jLnhtbFBLAQItABQABgAIAAAAIQCwGVZG3gAAAAsBAAAPAAAAAAAAAAAAAAAA&#10;AFIEAABkcnMvZG93bnJldi54bWxQSwUGAAAAAAQABADzAAAAXQUAAAAA&#10;" filled="f" stroked="f">
              <v:textbox>
                <w:txbxContent>
                  <w:p w14:paraId="2D673E7D" w14:textId="4FCB2925" w:rsidR="00A67B40" w:rsidRDefault="00A66B1A" w:rsidP="00A44A82">
                    <w:r>
                      <w:rPr>
                        <w:noProof/>
                      </w:rPr>
                      <w:drawing>
                        <wp:inline distT="0" distB="0" distL="0" distR="0" wp14:anchorId="3FF657C5" wp14:editId="26421F85">
                          <wp:extent cx="1191600" cy="1155600"/>
                          <wp:effectExtent l="0" t="0" r="8890" b="698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1600" cy="1155600"/>
                                  </a:xfrm>
                                  <a:prstGeom prst="rect">
                                    <a:avLst/>
                                  </a:prstGeom>
                                </pic:spPr>
                              </pic:pic>
                            </a:graphicData>
                          </a:graphic>
                        </wp:inline>
                      </w:drawing>
                    </w:r>
                  </w:p>
                </w:txbxContent>
              </v:textbox>
            </v:shape>
          </w:pict>
        </mc:Fallback>
      </mc:AlternateContent>
    </w:r>
    <w:r w:rsidR="00A27AC2">
      <w:rPr>
        <w:rFonts w:ascii="Arial" w:hAnsi="Arial" w:cs="Arial"/>
        <w:color w:val="404040" w:themeColor="text1" w:themeTint="BF"/>
        <w:sz w:val="36"/>
      </w:rPr>
      <w:t xml:space="preserve">           </w:t>
    </w:r>
    <w:r w:rsidRPr="00DE75FC">
      <w:rPr>
        <w:rFonts w:ascii="Montserrat" w:hAnsi="Montserrat" w:cs="Arial"/>
        <w:color w:val="404040" w:themeColor="text1" w:themeTint="BF"/>
        <w:sz w:val="36"/>
      </w:rPr>
      <w:t>South Hook LNG Community Fund</w:t>
    </w:r>
  </w:p>
  <w:p w14:paraId="6F16F1C0" w14:textId="7212DA6B" w:rsidR="00A67B40" w:rsidRDefault="00A67B40" w:rsidP="00AB687E">
    <w:pPr>
      <w:pStyle w:val="Header"/>
      <w:jc w:val="right"/>
      <w:rPr>
        <w:rFonts w:ascii="Arial" w:hAnsi="Arial" w:cs="Arial"/>
        <w:color w:val="404040" w:themeColor="text1" w:themeTint="BF"/>
        <w:sz w:val="36"/>
      </w:rPr>
    </w:pPr>
    <w:r w:rsidRPr="00DE75FC">
      <w:rPr>
        <w:rFonts w:ascii="Montserrat" w:hAnsi="Montserrat" w:cs="Arial"/>
        <w:color w:val="404040" w:themeColor="text1" w:themeTint="BF"/>
        <w:sz w:val="36"/>
      </w:rPr>
      <w:t>Application Information</w:t>
    </w:r>
  </w:p>
  <w:p w14:paraId="73C4E176" w14:textId="4330C065" w:rsidR="00A67B40" w:rsidRPr="00AB687E" w:rsidRDefault="00A67B40" w:rsidP="00AB687E">
    <w:pPr>
      <w:pStyle w:val="Header"/>
      <w:jc w:val="right"/>
      <w:rPr>
        <w:rFonts w:ascii="Arial" w:hAnsi="Arial" w:cs="Arial"/>
        <w:color w:val="404040" w:themeColor="text1" w:themeTint="BF"/>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217E"/>
    <w:multiLevelType w:val="hybridMultilevel"/>
    <w:tmpl w:val="F460C126"/>
    <w:lvl w:ilvl="0" w:tplc="08090001">
      <w:start w:val="1"/>
      <w:numFmt w:val="bullet"/>
      <w:lvlText w:val=""/>
      <w:lvlJc w:val="left"/>
      <w:pPr>
        <w:ind w:left="720" w:hanging="360"/>
      </w:pPr>
      <w:rPr>
        <w:rFonts w:ascii="Symbol" w:hAnsi="Symbol" w:hint="default"/>
      </w:rPr>
    </w:lvl>
    <w:lvl w:ilvl="1" w:tplc="62024D28">
      <w:numFmt w:val="bullet"/>
      <w:lvlText w:val="•"/>
      <w:lvlJc w:val="left"/>
      <w:pPr>
        <w:ind w:left="1440" w:hanging="360"/>
      </w:pPr>
      <w:rPr>
        <w:rFonts w:ascii="Arial" w:eastAsia="Time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C7484"/>
    <w:multiLevelType w:val="hybridMultilevel"/>
    <w:tmpl w:val="76CAB8FA"/>
    <w:lvl w:ilvl="0" w:tplc="7B248E0A">
      <w:start w:val="1"/>
      <w:numFmt w:val="bullet"/>
      <w:lvlText w:val=""/>
      <w:lvlJc w:val="left"/>
      <w:pPr>
        <w:tabs>
          <w:tab w:val="num" w:pos="720"/>
        </w:tabs>
        <w:ind w:left="720" w:hanging="360"/>
      </w:pPr>
      <w:rPr>
        <w:rFonts w:ascii="Symbol" w:hAnsi="Symbol" w:hint="default"/>
      </w:rPr>
    </w:lvl>
    <w:lvl w:ilvl="1" w:tplc="A43411D6" w:tentative="1">
      <w:start w:val="1"/>
      <w:numFmt w:val="bullet"/>
      <w:lvlText w:val="o"/>
      <w:lvlJc w:val="left"/>
      <w:pPr>
        <w:tabs>
          <w:tab w:val="num" w:pos="1440"/>
        </w:tabs>
        <w:ind w:left="1440" w:hanging="360"/>
      </w:pPr>
      <w:rPr>
        <w:rFonts w:ascii="Courier" w:hAnsi="Courier" w:hint="default"/>
      </w:rPr>
    </w:lvl>
    <w:lvl w:ilvl="2" w:tplc="88AA8BD4" w:tentative="1">
      <w:start w:val="1"/>
      <w:numFmt w:val="bullet"/>
      <w:lvlText w:val=""/>
      <w:lvlJc w:val="left"/>
      <w:pPr>
        <w:tabs>
          <w:tab w:val="num" w:pos="2160"/>
        </w:tabs>
        <w:ind w:left="2160" w:hanging="360"/>
      </w:pPr>
      <w:rPr>
        <w:rFonts w:ascii="Wingdings" w:hAnsi="Wingdings" w:hint="default"/>
      </w:rPr>
    </w:lvl>
    <w:lvl w:ilvl="3" w:tplc="EF66DC3E" w:tentative="1">
      <w:start w:val="1"/>
      <w:numFmt w:val="bullet"/>
      <w:lvlText w:val=""/>
      <w:lvlJc w:val="left"/>
      <w:pPr>
        <w:tabs>
          <w:tab w:val="num" w:pos="2880"/>
        </w:tabs>
        <w:ind w:left="2880" w:hanging="360"/>
      </w:pPr>
      <w:rPr>
        <w:rFonts w:ascii="Symbol" w:hAnsi="Symbol" w:hint="default"/>
      </w:rPr>
    </w:lvl>
    <w:lvl w:ilvl="4" w:tplc="B88EB0CE" w:tentative="1">
      <w:start w:val="1"/>
      <w:numFmt w:val="bullet"/>
      <w:lvlText w:val="o"/>
      <w:lvlJc w:val="left"/>
      <w:pPr>
        <w:tabs>
          <w:tab w:val="num" w:pos="3600"/>
        </w:tabs>
        <w:ind w:left="3600" w:hanging="360"/>
      </w:pPr>
      <w:rPr>
        <w:rFonts w:ascii="Courier" w:hAnsi="Courier" w:hint="default"/>
      </w:rPr>
    </w:lvl>
    <w:lvl w:ilvl="5" w:tplc="6DA4C094" w:tentative="1">
      <w:start w:val="1"/>
      <w:numFmt w:val="bullet"/>
      <w:lvlText w:val=""/>
      <w:lvlJc w:val="left"/>
      <w:pPr>
        <w:tabs>
          <w:tab w:val="num" w:pos="4320"/>
        </w:tabs>
        <w:ind w:left="4320" w:hanging="360"/>
      </w:pPr>
      <w:rPr>
        <w:rFonts w:ascii="Wingdings" w:hAnsi="Wingdings" w:hint="default"/>
      </w:rPr>
    </w:lvl>
    <w:lvl w:ilvl="6" w:tplc="9D8EDDF6" w:tentative="1">
      <w:start w:val="1"/>
      <w:numFmt w:val="bullet"/>
      <w:lvlText w:val=""/>
      <w:lvlJc w:val="left"/>
      <w:pPr>
        <w:tabs>
          <w:tab w:val="num" w:pos="5040"/>
        </w:tabs>
        <w:ind w:left="5040" w:hanging="360"/>
      </w:pPr>
      <w:rPr>
        <w:rFonts w:ascii="Symbol" w:hAnsi="Symbol" w:hint="default"/>
      </w:rPr>
    </w:lvl>
    <w:lvl w:ilvl="7" w:tplc="B656970C" w:tentative="1">
      <w:start w:val="1"/>
      <w:numFmt w:val="bullet"/>
      <w:lvlText w:val="o"/>
      <w:lvlJc w:val="left"/>
      <w:pPr>
        <w:tabs>
          <w:tab w:val="num" w:pos="5760"/>
        </w:tabs>
        <w:ind w:left="5760" w:hanging="360"/>
      </w:pPr>
      <w:rPr>
        <w:rFonts w:ascii="Courier" w:hAnsi="Courier" w:hint="default"/>
      </w:rPr>
    </w:lvl>
    <w:lvl w:ilvl="8" w:tplc="13FE4F6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A58CB"/>
    <w:multiLevelType w:val="hybridMultilevel"/>
    <w:tmpl w:val="5380C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51CE0"/>
    <w:multiLevelType w:val="hybridMultilevel"/>
    <w:tmpl w:val="FA30D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C5B32"/>
    <w:multiLevelType w:val="hybridMultilevel"/>
    <w:tmpl w:val="AD203B86"/>
    <w:lvl w:ilvl="0" w:tplc="99E8C6F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C6CBC"/>
    <w:multiLevelType w:val="hybridMultilevel"/>
    <w:tmpl w:val="54386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801C62"/>
    <w:multiLevelType w:val="hybridMultilevel"/>
    <w:tmpl w:val="3E141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55453"/>
    <w:multiLevelType w:val="hybridMultilevel"/>
    <w:tmpl w:val="4B545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394C96"/>
    <w:multiLevelType w:val="hybridMultilevel"/>
    <w:tmpl w:val="CD1C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E0497"/>
    <w:multiLevelType w:val="hybridMultilevel"/>
    <w:tmpl w:val="AB86A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5F16DF"/>
    <w:multiLevelType w:val="hybridMultilevel"/>
    <w:tmpl w:val="3DDC99BE"/>
    <w:lvl w:ilvl="0" w:tplc="A114EE40">
      <w:start w:val="1"/>
      <w:numFmt w:val="decimal"/>
      <w:lvlText w:val="%1."/>
      <w:lvlJc w:val="left"/>
      <w:pPr>
        <w:tabs>
          <w:tab w:val="num" w:pos="720"/>
        </w:tabs>
        <w:ind w:left="720" w:hanging="360"/>
      </w:pPr>
    </w:lvl>
    <w:lvl w:ilvl="1" w:tplc="BEBE1B62" w:tentative="1">
      <w:start w:val="1"/>
      <w:numFmt w:val="lowerLetter"/>
      <w:lvlText w:val="%2."/>
      <w:lvlJc w:val="left"/>
      <w:pPr>
        <w:tabs>
          <w:tab w:val="num" w:pos="1440"/>
        </w:tabs>
        <w:ind w:left="1440" w:hanging="360"/>
      </w:pPr>
    </w:lvl>
    <w:lvl w:ilvl="2" w:tplc="F368916C" w:tentative="1">
      <w:start w:val="1"/>
      <w:numFmt w:val="lowerRoman"/>
      <w:lvlText w:val="%3."/>
      <w:lvlJc w:val="right"/>
      <w:pPr>
        <w:tabs>
          <w:tab w:val="num" w:pos="2160"/>
        </w:tabs>
        <w:ind w:left="2160" w:hanging="180"/>
      </w:pPr>
    </w:lvl>
    <w:lvl w:ilvl="3" w:tplc="8976E284" w:tentative="1">
      <w:start w:val="1"/>
      <w:numFmt w:val="decimal"/>
      <w:lvlText w:val="%4."/>
      <w:lvlJc w:val="left"/>
      <w:pPr>
        <w:tabs>
          <w:tab w:val="num" w:pos="2880"/>
        </w:tabs>
        <w:ind w:left="2880" w:hanging="360"/>
      </w:pPr>
    </w:lvl>
    <w:lvl w:ilvl="4" w:tplc="93E2C3F0" w:tentative="1">
      <w:start w:val="1"/>
      <w:numFmt w:val="lowerLetter"/>
      <w:lvlText w:val="%5."/>
      <w:lvlJc w:val="left"/>
      <w:pPr>
        <w:tabs>
          <w:tab w:val="num" w:pos="3600"/>
        </w:tabs>
        <w:ind w:left="3600" w:hanging="360"/>
      </w:pPr>
    </w:lvl>
    <w:lvl w:ilvl="5" w:tplc="4D4235FA" w:tentative="1">
      <w:start w:val="1"/>
      <w:numFmt w:val="lowerRoman"/>
      <w:lvlText w:val="%6."/>
      <w:lvlJc w:val="right"/>
      <w:pPr>
        <w:tabs>
          <w:tab w:val="num" w:pos="4320"/>
        </w:tabs>
        <w:ind w:left="4320" w:hanging="180"/>
      </w:pPr>
    </w:lvl>
    <w:lvl w:ilvl="6" w:tplc="46A47894" w:tentative="1">
      <w:start w:val="1"/>
      <w:numFmt w:val="decimal"/>
      <w:lvlText w:val="%7."/>
      <w:lvlJc w:val="left"/>
      <w:pPr>
        <w:tabs>
          <w:tab w:val="num" w:pos="5040"/>
        </w:tabs>
        <w:ind w:left="5040" w:hanging="360"/>
      </w:pPr>
    </w:lvl>
    <w:lvl w:ilvl="7" w:tplc="2BD28266" w:tentative="1">
      <w:start w:val="1"/>
      <w:numFmt w:val="lowerLetter"/>
      <w:lvlText w:val="%8."/>
      <w:lvlJc w:val="left"/>
      <w:pPr>
        <w:tabs>
          <w:tab w:val="num" w:pos="5760"/>
        </w:tabs>
        <w:ind w:left="5760" w:hanging="360"/>
      </w:pPr>
    </w:lvl>
    <w:lvl w:ilvl="8" w:tplc="FD2080BE" w:tentative="1">
      <w:start w:val="1"/>
      <w:numFmt w:val="lowerRoman"/>
      <w:lvlText w:val="%9."/>
      <w:lvlJc w:val="right"/>
      <w:pPr>
        <w:tabs>
          <w:tab w:val="num" w:pos="6480"/>
        </w:tabs>
        <w:ind w:left="6480" w:hanging="180"/>
      </w:pPr>
    </w:lvl>
  </w:abstractNum>
  <w:abstractNum w:abstractNumId="11" w15:restartNumberingAfterBreak="0">
    <w:nsid w:val="416C7DA7"/>
    <w:multiLevelType w:val="hybridMultilevel"/>
    <w:tmpl w:val="809E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1C5EFE"/>
    <w:multiLevelType w:val="hybridMultilevel"/>
    <w:tmpl w:val="ED66F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A634B"/>
    <w:multiLevelType w:val="hybridMultilevel"/>
    <w:tmpl w:val="D352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F36A79"/>
    <w:multiLevelType w:val="hybridMultilevel"/>
    <w:tmpl w:val="0950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92791B"/>
    <w:multiLevelType w:val="hybridMultilevel"/>
    <w:tmpl w:val="A44A3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1212B5"/>
    <w:multiLevelType w:val="hybridMultilevel"/>
    <w:tmpl w:val="BF887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4C6893"/>
    <w:multiLevelType w:val="hybridMultilevel"/>
    <w:tmpl w:val="2E8E72EA"/>
    <w:lvl w:ilvl="0" w:tplc="71206F12">
      <w:start w:val="1"/>
      <w:numFmt w:val="bullet"/>
      <w:lvlText w:val=""/>
      <w:lvlJc w:val="left"/>
      <w:pPr>
        <w:tabs>
          <w:tab w:val="num" w:pos="720"/>
        </w:tabs>
        <w:ind w:left="720" w:hanging="360"/>
      </w:pPr>
      <w:rPr>
        <w:rFonts w:ascii="Symbol" w:hAnsi="Symbol" w:hint="default"/>
      </w:rPr>
    </w:lvl>
    <w:lvl w:ilvl="1" w:tplc="64825946" w:tentative="1">
      <w:start w:val="1"/>
      <w:numFmt w:val="bullet"/>
      <w:lvlText w:val="o"/>
      <w:lvlJc w:val="left"/>
      <w:pPr>
        <w:tabs>
          <w:tab w:val="num" w:pos="1440"/>
        </w:tabs>
        <w:ind w:left="1440" w:hanging="360"/>
      </w:pPr>
      <w:rPr>
        <w:rFonts w:ascii="Courier" w:hAnsi="Courier" w:hint="default"/>
      </w:rPr>
    </w:lvl>
    <w:lvl w:ilvl="2" w:tplc="322E9016" w:tentative="1">
      <w:start w:val="1"/>
      <w:numFmt w:val="bullet"/>
      <w:lvlText w:val=""/>
      <w:lvlJc w:val="left"/>
      <w:pPr>
        <w:tabs>
          <w:tab w:val="num" w:pos="2160"/>
        </w:tabs>
        <w:ind w:left="2160" w:hanging="360"/>
      </w:pPr>
      <w:rPr>
        <w:rFonts w:ascii="Wingdings" w:hAnsi="Wingdings" w:hint="default"/>
      </w:rPr>
    </w:lvl>
    <w:lvl w:ilvl="3" w:tplc="16401748" w:tentative="1">
      <w:start w:val="1"/>
      <w:numFmt w:val="bullet"/>
      <w:lvlText w:val=""/>
      <w:lvlJc w:val="left"/>
      <w:pPr>
        <w:tabs>
          <w:tab w:val="num" w:pos="2880"/>
        </w:tabs>
        <w:ind w:left="2880" w:hanging="360"/>
      </w:pPr>
      <w:rPr>
        <w:rFonts w:ascii="Symbol" w:hAnsi="Symbol" w:hint="default"/>
      </w:rPr>
    </w:lvl>
    <w:lvl w:ilvl="4" w:tplc="73EEDFE4" w:tentative="1">
      <w:start w:val="1"/>
      <w:numFmt w:val="bullet"/>
      <w:lvlText w:val="o"/>
      <w:lvlJc w:val="left"/>
      <w:pPr>
        <w:tabs>
          <w:tab w:val="num" w:pos="3600"/>
        </w:tabs>
        <w:ind w:left="3600" w:hanging="360"/>
      </w:pPr>
      <w:rPr>
        <w:rFonts w:ascii="Courier" w:hAnsi="Courier" w:hint="default"/>
      </w:rPr>
    </w:lvl>
    <w:lvl w:ilvl="5" w:tplc="CF84889C" w:tentative="1">
      <w:start w:val="1"/>
      <w:numFmt w:val="bullet"/>
      <w:lvlText w:val=""/>
      <w:lvlJc w:val="left"/>
      <w:pPr>
        <w:tabs>
          <w:tab w:val="num" w:pos="4320"/>
        </w:tabs>
        <w:ind w:left="4320" w:hanging="360"/>
      </w:pPr>
      <w:rPr>
        <w:rFonts w:ascii="Wingdings" w:hAnsi="Wingdings" w:hint="default"/>
      </w:rPr>
    </w:lvl>
    <w:lvl w:ilvl="6" w:tplc="6EEE1890" w:tentative="1">
      <w:start w:val="1"/>
      <w:numFmt w:val="bullet"/>
      <w:lvlText w:val=""/>
      <w:lvlJc w:val="left"/>
      <w:pPr>
        <w:tabs>
          <w:tab w:val="num" w:pos="5040"/>
        </w:tabs>
        <w:ind w:left="5040" w:hanging="360"/>
      </w:pPr>
      <w:rPr>
        <w:rFonts w:ascii="Symbol" w:hAnsi="Symbol" w:hint="default"/>
      </w:rPr>
    </w:lvl>
    <w:lvl w:ilvl="7" w:tplc="9E5CDA90" w:tentative="1">
      <w:start w:val="1"/>
      <w:numFmt w:val="bullet"/>
      <w:lvlText w:val="o"/>
      <w:lvlJc w:val="left"/>
      <w:pPr>
        <w:tabs>
          <w:tab w:val="num" w:pos="5760"/>
        </w:tabs>
        <w:ind w:left="5760" w:hanging="360"/>
      </w:pPr>
      <w:rPr>
        <w:rFonts w:ascii="Courier" w:hAnsi="Courier" w:hint="default"/>
      </w:rPr>
    </w:lvl>
    <w:lvl w:ilvl="8" w:tplc="6D2A3C2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2B30B6"/>
    <w:multiLevelType w:val="hybridMultilevel"/>
    <w:tmpl w:val="F1CA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50741E"/>
    <w:multiLevelType w:val="hybridMultilevel"/>
    <w:tmpl w:val="F2B46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172D90"/>
    <w:multiLevelType w:val="hybridMultilevel"/>
    <w:tmpl w:val="B9569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60E8B48">
      <w:numFmt w:val="bullet"/>
      <w:lvlText w:val="-"/>
      <w:lvlJc w:val="left"/>
      <w:pPr>
        <w:ind w:left="2655" w:hanging="855"/>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0731F3"/>
    <w:multiLevelType w:val="hybridMultilevel"/>
    <w:tmpl w:val="C9A6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447B1E"/>
    <w:multiLevelType w:val="hybridMultilevel"/>
    <w:tmpl w:val="FEDCD092"/>
    <w:lvl w:ilvl="0" w:tplc="7B74B632">
      <w:start w:val="1"/>
      <w:numFmt w:val="bullet"/>
      <w:lvlText w:val=""/>
      <w:lvlJc w:val="left"/>
      <w:pPr>
        <w:tabs>
          <w:tab w:val="num" w:pos="720"/>
        </w:tabs>
        <w:ind w:left="720" w:hanging="360"/>
      </w:pPr>
      <w:rPr>
        <w:rFonts w:ascii="Symbol" w:hAnsi="Symbol" w:hint="default"/>
      </w:rPr>
    </w:lvl>
    <w:lvl w:ilvl="1" w:tplc="120EE044" w:tentative="1">
      <w:start w:val="1"/>
      <w:numFmt w:val="bullet"/>
      <w:lvlText w:val="o"/>
      <w:lvlJc w:val="left"/>
      <w:pPr>
        <w:tabs>
          <w:tab w:val="num" w:pos="1440"/>
        </w:tabs>
        <w:ind w:left="1440" w:hanging="360"/>
      </w:pPr>
      <w:rPr>
        <w:rFonts w:ascii="Courier" w:hAnsi="Courier" w:hint="default"/>
      </w:rPr>
    </w:lvl>
    <w:lvl w:ilvl="2" w:tplc="52F28D8C" w:tentative="1">
      <w:start w:val="1"/>
      <w:numFmt w:val="bullet"/>
      <w:lvlText w:val=""/>
      <w:lvlJc w:val="left"/>
      <w:pPr>
        <w:tabs>
          <w:tab w:val="num" w:pos="2160"/>
        </w:tabs>
        <w:ind w:left="2160" w:hanging="360"/>
      </w:pPr>
      <w:rPr>
        <w:rFonts w:ascii="Wingdings" w:hAnsi="Wingdings" w:hint="default"/>
      </w:rPr>
    </w:lvl>
    <w:lvl w:ilvl="3" w:tplc="B1489568" w:tentative="1">
      <w:start w:val="1"/>
      <w:numFmt w:val="bullet"/>
      <w:lvlText w:val=""/>
      <w:lvlJc w:val="left"/>
      <w:pPr>
        <w:tabs>
          <w:tab w:val="num" w:pos="2880"/>
        </w:tabs>
        <w:ind w:left="2880" w:hanging="360"/>
      </w:pPr>
      <w:rPr>
        <w:rFonts w:ascii="Symbol" w:hAnsi="Symbol" w:hint="default"/>
      </w:rPr>
    </w:lvl>
    <w:lvl w:ilvl="4" w:tplc="39DE8164" w:tentative="1">
      <w:start w:val="1"/>
      <w:numFmt w:val="bullet"/>
      <w:lvlText w:val="o"/>
      <w:lvlJc w:val="left"/>
      <w:pPr>
        <w:tabs>
          <w:tab w:val="num" w:pos="3600"/>
        </w:tabs>
        <w:ind w:left="3600" w:hanging="360"/>
      </w:pPr>
      <w:rPr>
        <w:rFonts w:ascii="Courier" w:hAnsi="Courier" w:hint="default"/>
      </w:rPr>
    </w:lvl>
    <w:lvl w:ilvl="5" w:tplc="6AFA9A80" w:tentative="1">
      <w:start w:val="1"/>
      <w:numFmt w:val="bullet"/>
      <w:lvlText w:val=""/>
      <w:lvlJc w:val="left"/>
      <w:pPr>
        <w:tabs>
          <w:tab w:val="num" w:pos="4320"/>
        </w:tabs>
        <w:ind w:left="4320" w:hanging="360"/>
      </w:pPr>
      <w:rPr>
        <w:rFonts w:ascii="Wingdings" w:hAnsi="Wingdings" w:hint="default"/>
      </w:rPr>
    </w:lvl>
    <w:lvl w:ilvl="6" w:tplc="AB58D1DC" w:tentative="1">
      <w:start w:val="1"/>
      <w:numFmt w:val="bullet"/>
      <w:lvlText w:val=""/>
      <w:lvlJc w:val="left"/>
      <w:pPr>
        <w:tabs>
          <w:tab w:val="num" w:pos="5040"/>
        </w:tabs>
        <w:ind w:left="5040" w:hanging="360"/>
      </w:pPr>
      <w:rPr>
        <w:rFonts w:ascii="Symbol" w:hAnsi="Symbol" w:hint="default"/>
      </w:rPr>
    </w:lvl>
    <w:lvl w:ilvl="7" w:tplc="5F3C185C" w:tentative="1">
      <w:start w:val="1"/>
      <w:numFmt w:val="bullet"/>
      <w:lvlText w:val="o"/>
      <w:lvlJc w:val="left"/>
      <w:pPr>
        <w:tabs>
          <w:tab w:val="num" w:pos="5760"/>
        </w:tabs>
        <w:ind w:left="5760" w:hanging="360"/>
      </w:pPr>
      <w:rPr>
        <w:rFonts w:ascii="Courier" w:hAnsi="Courier" w:hint="default"/>
      </w:rPr>
    </w:lvl>
    <w:lvl w:ilvl="8" w:tplc="D4B22CF6" w:tentative="1">
      <w:start w:val="1"/>
      <w:numFmt w:val="bullet"/>
      <w:lvlText w:val=""/>
      <w:lvlJc w:val="left"/>
      <w:pPr>
        <w:tabs>
          <w:tab w:val="num" w:pos="6480"/>
        </w:tabs>
        <w:ind w:left="6480" w:hanging="360"/>
      </w:pPr>
      <w:rPr>
        <w:rFonts w:ascii="Wingdings" w:hAnsi="Wingdings" w:hint="default"/>
      </w:rPr>
    </w:lvl>
  </w:abstractNum>
  <w:num w:numId="1" w16cid:durableId="1553537981">
    <w:abstractNumId w:val="1"/>
  </w:num>
  <w:num w:numId="2" w16cid:durableId="2082679525">
    <w:abstractNumId w:val="10"/>
  </w:num>
  <w:num w:numId="3" w16cid:durableId="165287605">
    <w:abstractNumId w:val="17"/>
  </w:num>
  <w:num w:numId="4" w16cid:durableId="712459481">
    <w:abstractNumId w:val="22"/>
  </w:num>
  <w:num w:numId="5" w16cid:durableId="536045516">
    <w:abstractNumId w:val="2"/>
  </w:num>
  <w:num w:numId="6" w16cid:durableId="1828789531">
    <w:abstractNumId w:val="4"/>
  </w:num>
  <w:num w:numId="7" w16cid:durableId="22904373">
    <w:abstractNumId w:val="0"/>
  </w:num>
  <w:num w:numId="8" w16cid:durableId="679816422">
    <w:abstractNumId w:val="3"/>
  </w:num>
  <w:num w:numId="9" w16cid:durableId="1124079096">
    <w:abstractNumId w:val="8"/>
  </w:num>
  <w:num w:numId="10" w16cid:durableId="356586503">
    <w:abstractNumId w:val="9"/>
  </w:num>
  <w:num w:numId="11" w16cid:durableId="188376363">
    <w:abstractNumId w:val="11"/>
  </w:num>
  <w:num w:numId="12" w16cid:durableId="1625454600">
    <w:abstractNumId w:val="5"/>
  </w:num>
  <w:num w:numId="13" w16cid:durableId="443617540">
    <w:abstractNumId w:val="12"/>
  </w:num>
  <w:num w:numId="14" w16cid:durableId="608316242">
    <w:abstractNumId w:val="18"/>
  </w:num>
  <w:num w:numId="15" w16cid:durableId="1448625644">
    <w:abstractNumId w:val="14"/>
  </w:num>
  <w:num w:numId="16" w16cid:durableId="1728264181">
    <w:abstractNumId w:val="19"/>
  </w:num>
  <w:num w:numId="17" w16cid:durableId="1073821211">
    <w:abstractNumId w:val="20"/>
  </w:num>
  <w:num w:numId="18" w16cid:durableId="1548756716">
    <w:abstractNumId w:val="13"/>
  </w:num>
  <w:num w:numId="19" w16cid:durableId="1723477947">
    <w:abstractNumId w:val="16"/>
  </w:num>
  <w:num w:numId="20" w16cid:durableId="559633383">
    <w:abstractNumId w:val="7"/>
  </w:num>
  <w:num w:numId="21" w16cid:durableId="1676035664">
    <w:abstractNumId w:val="21"/>
  </w:num>
  <w:num w:numId="22" w16cid:durableId="1410080078">
    <w:abstractNumId w:val="6"/>
  </w:num>
  <w:num w:numId="23" w16cid:durableId="9591924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780"/>
    <w:rsid w:val="0001042D"/>
    <w:rsid w:val="0004028C"/>
    <w:rsid w:val="00047EB6"/>
    <w:rsid w:val="00054424"/>
    <w:rsid w:val="00062AA1"/>
    <w:rsid w:val="00065D0B"/>
    <w:rsid w:val="000705B9"/>
    <w:rsid w:val="0008705C"/>
    <w:rsid w:val="00091340"/>
    <w:rsid w:val="00095A18"/>
    <w:rsid w:val="000C0026"/>
    <w:rsid w:val="001468AD"/>
    <w:rsid w:val="0015367A"/>
    <w:rsid w:val="00154432"/>
    <w:rsid w:val="00156922"/>
    <w:rsid w:val="00177628"/>
    <w:rsid w:val="0019483D"/>
    <w:rsid w:val="001A787C"/>
    <w:rsid w:val="001B0C75"/>
    <w:rsid w:val="001C2CD5"/>
    <w:rsid w:val="001D416F"/>
    <w:rsid w:val="001F7C23"/>
    <w:rsid w:val="00203926"/>
    <w:rsid w:val="0021095C"/>
    <w:rsid w:val="00210A9E"/>
    <w:rsid w:val="00220C03"/>
    <w:rsid w:val="00233C40"/>
    <w:rsid w:val="0024097F"/>
    <w:rsid w:val="00247331"/>
    <w:rsid w:val="00256697"/>
    <w:rsid w:val="00262905"/>
    <w:rsid w:val="0026740B"/>
    <w:rsid w:val="00273E6C"/>
    <w:rsid w:val="002751E3"/>
    <w:rsid w:val="00296642"/>
    <w:rsid w:val="00296E0E"/>
    <w:rsid w:val="002A1D39"/>
    <w:rsid w:val="002A1E03"/>
    <w:rsid w:val="002B150A"/>
    <w:rsid w:val="002B3A72"/>
    <w:rsid w:val="002B5C93"/>
    <w:rsid w:val="002B6F33"/>
    <w:rsid w:val="002C336D"/>
    <w:rsid w:val="002F1A3C"/>
    <w:rsid w:val="00334555"/>
    <w:rsid w:val="00345A7A"/>
    <w:rsid w:val="003502F4"/>
    <w:rsid w:val="00370BB8"/>
    <w:rsid w:val="00377232"/>
    <w:rsid w:val="003B41BE"/>
    <w:rsid w:val="003C22CE"/>
    <w:rsid w:val="003D1826"/>
    <w:rsid w:val="00411777"/>
    <w:rsid w:val="0042016E"/>
    <w:rsid w:val="00443EA6"/>
    <w:rsid w:val="00455667"/>
    <w:rsid w:val="00482F47"/>
    <w:rsid w:val="004A0FD3"/>
    <w:rsid w:val="004D2544"/>
    <w:rsid w:val="004D6900"/>
    <w:rsid w:val="004E4E96"/>
    <w:rsid w:val="004E5166"/>
    <w:rsid w:val="004F3BB6"/>
    <w:rsid w:val="00505BE1"/>
    <w:rsid w:val="0053770A"/>
    <w:rsid w:val="005500D7"/>
    <w:rsid w:val="00565E0E"/>
    <w:rsid w:val="005664E3"/>
    <w:rsid w:val="00580548"/>
    <w:rsid w:val="005A2FE4"/>
    <w:rsid w:val="005B3069"/>
    <w:rsid w:val="005B37D8"/>
    <w:rsid w:val="005C2E86"/>
    <w:rsid w:val="005C4DEF"/>
    <w:rsid w:val="005C6CA0"/>
    <w:rsid w:val="005D58CA"/>
    <w:rsid w:val="005E2BF2"/>
    <w:rsid w:val="005E5D51"/>
    <w:rsid w:val="005F0290"/>
    <w:rsid w:val="005F4B68"/>
    <w:rsid w:val="005F60EB"/>
    <w:rsid w:val="006033DD"/>
    <w:rsid w:val="0060654C"/>
    <w:rsid w:val="00616E34"/>
    <w:rsid w:val="00626395"/>
    <w:rsid w:val="006333D1"/>
    <w:rsid w:val="0063362D"/>
    <w:rsid w:val="006359FD"/>
    <w:rsid w:val="00641315"/>
    <w:rsid w:val="00646EE8"/>
    <w:rsid w:val="0065111C"/>
    <w:rsid w:val="0066384C"/>
    <w:rsid w:val="00665C18"/>
    <w:rsid w:val="00674F88"/>
    <w:rsid w:val="006767B2"/>
    <w:rsid w:val="006C1780"/>
    <w:rsid w:val="006D48D1"/>
    <w:rsid w:val="006E67A2"/>
    <w:rsid w:val="006F6E82"/>
    <w:rsid w:val="00701262"/>
    <w:rsid w:val="0070582B"/>
    <w:rsid w:val="00711294"/>
    <w:rsid w:val="00726D9C"/>
    <w:rsid w:val="00733655"/>
    <w:rsid w:val="007372CB"/>
    <w:rsid w:val="00753154"/>
    <w:rsid w:val="0075366E"/>
    <w:rsid w:val="0076549B"/>
    <w:rsid w:val="00771004"/>
    <w:rsid w:val="007867B3"/>
    <w:rsid w:val="007A5180"/>
    <w:rsid w:val="007A61AB"/>
    <w:rsid w:val="007A7890"/>
    <w:rsid w:val="007E0227"/>
    <w:rsid w:val="007F47CB"/>
    <w:rsid w:val="00813449"/>
    <w:rsid w:val="00820DE2"/>
    <w:rsid w:val="00837BE8"/>
    <w:rsid w:val="00857FCB"/>
    <w:rsid w:val="00861D5E"/>
    <w:rsid w:val="00870420"/>
    <w:rsid w:val="00875A7D"/>
    <w:rsid w:val="00885300"/>
    <w:rsid w:val="008A2BF6"/>
    <w:rsid w:val="008D692A"/>
    <w:rsid w:val="008E499B"/>
    <w:rsid w:val="008E7171"/>
    <w:rsid w:val="008F3CEE"/>
    <w:rsid w:val="00900C86"/>
    <w:rsid w:val="00915C8F"/>
    <w:rsid w:val="00923642"/>
    <w:rsid w:val="00924D29"/>
    <w:rsid w:val="00940281"/>
    <w:rsid w:val="00946D33"/>
    <w:rsid w:val="00953C71"/>
    <w:rsid w:val="009864E5"/>
    <w:rsid w:val="0099750D"/>
    <w:rsid w:val="009A22D8"/>
    <w:rsid w:val="009A43D5"/>
    <w:rsid w:val="009D53D0"/>
    <w:rsid w:val="009D6D10"/>
    <w:rsid w:val="009E30C6"/>
    <w:rsid w:val="009E7D11"/>
    <w:rsid w:val="00A05668"/>
    <w:rsid w:val="00A13D19"/>
    <w:rsid w:val="00A141B7"/>
    <w:rsid w:val="00A16035"/>
    <w:rsid w:val="00A168DB"/>
    <w:rsid w:val="00A27AC2"/>
    <w:rsid w:val="00A35ADC"/>
    <w:rsid w:val="00A44A82"/>
    <w:rsid w:val="00A50AC0"/>
    <w:rsid w:val="00A51240"/>
    <w:rsid w:val="00A62F7F"/>
    <w:rsid w:val="00A66B1A"/>
    <w:rsid w:val="00A67B40"/>
    <w:rsid w:val="00A738AB"/>
    <w:rsid w:val="00AB687E"/>
    <w:rsid w:val="00AC21C3"/>
    <w:rsid w:val="00AC6414"/>
    <w:rsid w:val="00AD1593"/>
    <w:rsid w:val="00AD54B8"/>
    <w:rsid w:val="00AF084D"/>
    <w:rsid w:val="00B01EFA"/>
    <w:rsid w:val="00B05C63"/>
    <w:rsid w:val="00B05E17"/>
    <w:rsid w:val="00B24D5D"/>
    <w:rsid w:val="00B27AD1"/>
    <w:rsid w:val="00B3124B"/>
    <w:rsid w:val="00B75AEF"/>
    <w:rsid w:val="00B86713"/>
    <w:rsid w:val="00BC00AF"/>
    <w:rsid w:val="00BC71D2"/>
    <w:rsid w:val="00C113AB"/>
    <w:rsid w:val="00C15B5D"/>
    <w:rsid w:val="00C359FF"/>
    <w:rsid w:val="00C37981"/>
    <w:rsid w:val="00C42F8D"/>
    <w:rsid w:val="00C539FC"/>
    <w:rsid w:val="00C551FA"/>
    <w:rsid w:val="00C67370"/>
    <w:rsid w:val="00C724A2"/>
    <w:rsid w:val="00C72B50"/>
    <w:rsid w:val="00C92C40"/>
    <w:rsid w:val="00CA6A7C"/>
    <w:rsid w:val="00CC0CB4"/>
    <w:rsid w:val="00CE1B71"/>
    <w:rsid w:val="00CF2820"/>
    <w:rsid w:val="00D00772"/>
    <w:rsid w:val="00D1061B"/>
    <w:rsid w:val="00D1704E"/>
    <w:rsid w:val="00D2388A"/>
    <w:rsid w:val="00D303C6"/>
    <w:rsid w:val="00D30AFF"/>
    <w:rsid w:val="00D40110"/>
    <w:rsid w:val="00D40849"/>
    <w:rsid w:val="00D54339"/>
    <w:rsid w:val="00D600D2"/>
    <w:rsid w:val="00D66880"/>
    <w:rsid w:val="00D718FB"/>
    <w:rsid w:val="00D77613"/>
    <w:rsid w:val="00D77E3E"/>
    <w:rsid w:val="00D92A6A"/>
    <w:rsid w:val="00D94AE0"/>
    <w:rsid w:val="00DB4C29"/>
    <w:rsid w:val="00DD6FE0"/>
    <w:rsid w:val="00DE75FC"/>
    <w:rsid w:val="00E01309"/>
    <w:rsid w:val="00E177EA"/>
    <w:rsid w:val="00E267E2"/>
    <w:rsid w:val="00E4172B"/>
    <w:rsid w:val="00E4693D"/>
    <w:rsid w:val="00E66428"/>
    <w:rsid w:val="00EA1F29"/>
    <w:rsid w:val="00EB157F"/>
    <w:rsid w:val="00EB5A9C"/>
    <w:rsid w:val="00EC2DAE"/>
    <w:rsid w:val="00ED3B27"/>
    <w:rsid w:val="00ED5277"/>
    <w:rsid w:val="00EE0ED1"/>
    <w:rsid w:val="00F14A94"/>
    <w:rsid w:val="00F704A7"/>
    <w:rsid w:val="00FA0F1F"/>
    <w:rsid w:val="00FC3E55"/>
    <w:rsid w:val="00FD14B7"/>
    <w:rsid w:val="00FD253A"/>
    <w:rsid w:val="00FE2392"/>
    <w:rsid w:val="00FE7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1F71A"/>
  <w15:docId w15:val="{EFABFC33-C586-4ACF-8CC3-93F0C8A0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AD1"/>
    <w:rPr>
      <w:sz w:val="24"/>
    </w:rPr>
  </w:style>
  <w:style w:type="paragraph" w:styleId="Heading1">
    <w:name w:val="heading 1"/>
    <w:basedOn w:val="Normal"/>
    <w:next w:val="Normal"/>
    <w:qFormat/>
    <w:rsid w:val="00885300"/>
    <w:pPr>
      <w:keepNext/>
      <w:outlineLvl w:val="0"/>
    </w:pPr>
    <w:rPr>
      <w:rFonts w:ascii="Arial" w:hAnsi="Arial"/>
      <w:b/>
    </w:rPr>
  </w:style>
  <w:style w:type="paragraph" w:styleId="Heading2">
    <w:name w:val="heading 2"/>
    <w:basedOn w:val="Normal"/>
    <w:next w:val="Normal"/>
    <w:qFormat/>
    <w:rsid w:val="00885300"/>
    <w:pPr>
      <w:keepNext/>
      <w:pBdr>
        <w:top w:val="single" w:sz="36" w:space="1" w:color="993366"/>
        <w:bottom w:val="single" w:sz="36" w:space="1" w:color="993366"/>
      </w:pBd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85300"/>
    <w:pPr>
      <w:tabs>
        <w:tab w:val="center" w:pos="4320"/>
        <w:tab w:val="right" w:pos="8640"/>
      </w:tabs>
    </w:pPr>
  </w:style>
  <w:style w:type="paragraph" w:styleId="Footer">
    <w:name w:val="footer"/>
    <w:basedOn w:val="Normal"/>
    <w:link w:val="FooterChar"/>
    <w:uiPriority w:val="99"/>
    <w:rsid w:val="00885300"/>
    <w:pPr>
      <w:tabs>
        <w:tab w:val="center" w:pos="4320"/>
        <w:tab w:val="right" w:pos="8640"/>
      </w:tabs>
    </w:pPr>
  </w:style>
  <w:style w:type="paragraph" w:styleId="BodyText">
    <w:name w:val="Body Text"/>
    <w:basedOn w:val="Normal"/>
    <w:semiHidden/>
    <w:rsid w:val="00885300"/>
    <w:rPr>
      <w:rFonts w:ascii="Arial" w:hAnsi="Arial"/>
      <w:b/>
    </w:rPr>
  </w:style>
  <w:style w:type="character" w:styleId="Hyperlink">
    <w:name w:val="Hyperlink"/>
    <w:semiHidden/>
    <w:rsid w:val="00885300"/>
    <w:rPr>
      <w:color w:val="0000FF"/>
      <w:u w:val="single"/>
    </w:rPr>
  </w:style>
  <w:style w:type="paragraph" w:styleId="BodyText2">
    <w:name w:val="Body Text 2"/>
    <w:basedOn w:val="Normal"/>
    <w:semiHidden/>
    <w:rsid w:val="00885300"/>
    <w:pPr>
      <w:spacing w:line="360" w:lineRule="auto"/>
    </w:pPr>
    <w:rPr>
      <w:rFonts w:ascii="Arial" w:hAnsi="Arial"/>
      <w:i/>
    </w:rPr>
  </w:style>
  <w:style w:type="table" w:styleId="TableGrid">
    <w:name w:val="Table Grid"/>
    <w:basedOn w:val="TableNormal"/>
    <w:uiPriority w:val="59"/>
    <w:rsid w:val="002B6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2F47"/>
    <w:rPr>
      <w:rFonts w:ascii="Tahoma" w:hAnsi="Tahoma" w:cs="Tahoma"/>
      <w:sz w:val="16"/>
      <w:szCs w:val="16"/>
    </w:rPr>
  </w:style>
  <w:style w:type="character" w:customStyle="1" w:styleId="BalloonTextChar">
    <w:name w:val="Balloon Text Char"/>
    <w:link w:val="BalloonText"/>
    <w:uiPriority w:val="99"/>
    <w:semiHidden/>
    <w:rsid w:val="00482F47"/>
    <w:rPr>
      <w:rFonts w:ascii="Tahoma" w:hAnsi="Tahoma" w:cs="Tahoma"/>
      <w:sz w:val="16"/>
      <w:szCs w:val="16"/>
    </w:rPr>
  </w:style>
  <w:style w:type="character" w:customStyle="1" w:styleId="FooterChar">
    <w:name w:val="Footer Char"/>
    <w:link w:val="Footer"/>
    <w:uiPriority w:val="99"/>
    <w:rsid w:val="005F60EB"/>
    <w:rPr>
      <w:sz w:val="24"/>
    </w:rPr>
  </w:style>
  <w:style w:type="paragraph" w:styleId="ListParagraph">
    <w:name w:val="List Paragraph"/>
    <w:basedOn w:val="Normal"/>
    <w:uiPriority w:val="34"/>
    <w:qFormat/>
    <w:rsid w:val="009864E5"/>
    <w:pPr>
      <w:spacing w:after="200" w:line="276" w:lineRule="auto"/>
      <w:ind w:left="720"/>
      <w:contextualSpacing/>
    </w:pPr>
    <w:rPr>
      <w:rFonts w:ascii="Calibri" w:eastAsia="Calibri" w:hAnsi="Calibri"/>
      <w:sz w:val="22"/>
      <w:szCs w:val="22"/>
      <w:lang w:eastAsia="en-US"/>
    </w:rPr>
  </w:style>
  <w:style w:type="paragraph" w:styleId="Revision">
    <w:name w:val="Revision"/>
    <w:hidden/>
    <w:uiPriority w:val="99"/>
    <w:semiHidden/>
    <w:rsid w:val="004E5166"/>
    <w:rPr>
      <w:sz w:val="24"/>
    </w:rPr>
  </w:style>
  <w:style w:type="character" w:styleId="CommentReference">
    <w:name w:val="annotation reference"/>
    <w:basedOn w:val="DefaultParagraphFont"/>
    <w:uiPriority w:val="99"/>
    <w:semiHidden/>
    <w:unhideWhenUsed/>
    <w:rsid w:val="00D77E3E"/>
    <w:rPr>
      <w:sz w:val="16"/>
      <w:szCs w:val="16"/>
    </w:rPr>
  </w:style>
  <w:style w:type="paragraph" w:styleId="CommentText">
    <w:name w:val="annotation text"/>
    <w:basedOn w:val="Normal"/>
    <w:link w:val="CommentTextChar"/>
    <w:uiPriority w:val="99"/>
    <w:semiHidden/>
    <w:unhideWhenUsed/>
    <w:rsid w:val="00D77E3E"/>
    <w:rPr>
      <w:sz w:val="20"/>
    </w:rPr>
  </w:style>
  <w:style w:type="character" w:customStyle="1" w:styleId="CommentTextChar">
    <w:name w:val="Comment Text Char"/>
    <w:basedOn w:val="DefaultParagraphFont"/>
    <w:link w:val="CommentText"/>
    <w:uiPriority w:val="99"/>
    <w:semiHidden/>
    <w:rsid w:val="00D77E3E"/>
  </w:style>
  <w:style w:type="paragraph" w:styleId="CommentSubject">
    <w:name w:val="annotation subject"/>
    <w:basedOn w:val="CommentText"/>
    <w:next w:val="CommentText"/>
    <w:link w:val="CommentSubjectChar"/>
    <w:uiPriority w:val="99"/>
    <w:semiHidden/>
    <w:unhideWhenUsed/>
    <w:rsid w:val="00D77E3E"/>
    <w:rPr>
      <w:b/>
      <w:bCs/>
    </w:rPr>
  </w:style>
  <w:style w:type="character" w:customStyle="1" w:styleId="CommentSubjectChar">
    <w:name w:val="Comment Subject Char"/>
    <w:basedOn w:val="CommentTextChar"/>
    <w:link w:val="CommentSubject"/>
    <w:uiPriority w:val="99"/>
    <w:semiHidden/>
    <w:rsid w:val="00D77E3E"/>
    <w:rPr>
      <w:b/>
      <w:bCs/>
    </w:rPr>
  </w:style>
  <w:style w:type="character" w:styleId="UnresolvedMention">
    <w:name w:val="Unresolved Mention"/>
    <w:basedOn w:val="DefaultParagraphFont"/>
    <w:uiPriority w:val="99"/>
    <w:semiHidden/>
    <w:unhideWhenUsed/>
    <w:rsid w:val="006E6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222615">
      <w:bodyDiv w:val="1"/>
      <w:marLeft w:val="0"/>
      <w:marRight w:val="0"/>
      <w:marTop w:val="0"/>
      <w:marBottom w:val="0"/>
      <w:divBdr>
        <w:top w:val="none" w:sz="0" w:space="0" w:color="auto"/>
        <w:left w:val="none" w:sz="0" w:space="0" w:color="auto"/>
        <w:bottom w:val="none" w:sz="0" w:space="0" w:color="auto"/>
        <w:right w:val="none" w:sz="0" w:space="0" w:color="auto"/>
      </w:divBdr>
    </w:div>
    <w:div w:id="491528094">
      <w:bodyDiv w:val="1"/>
      <w:marLeft w:val="0"/>
      <w:marRight w:val="0"/>
      <w:marTop w:val="0"/>
      <w:marBottom w:val="0"/>
      <w:divBdr>
        <w:top w:val="none" w:sz="0" w:space="0" w:color="auto"/>
        <w:left w:val="none" w:sz="0" w:space="0" w:color="auto"/>
        <w:bottom w:val="none" w:sz="0" w:space="0" w:color="auto"/>
        <w:right w:val="none" w:sz="0" w:space="0" w:color="auto"/>
      </w:divBdr>
    </w:div>
    <w:div w:id="1295059016">
      <w:bodyDiv w:val="1"/>
      <w:marLeft w:val="0"/>
      <w:marRight w:val="0"/>
      <w:marTop w:val="0"/>
      <w:marBottom w:val="0"/>
      <w:divBdr>
        <w:top w:val="none" w:sz="0" w:space="0" w:color="auto"/>
        <w:left w:val="none" w:sz="0" w:space="0" w:color="auto"/>
        <w:bottom w:val="none" w:sz="0" w:space="0" w:color="auto"/>
        <w:right w:val="none" w:sz="0" w:space="0" w:color="auto"/>
      </w:divBdr>
    </w:div>
    <w:div w:id="214538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velopment@pav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velopment@pav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269d3b-6720-4a3f-a2eb-21179c918269">
      <Terms xmlns="http://schemas.microsoft.com/office/infopath/2007/PartnerControls"/>
    </lcf76f155ced4ddcb4097134ff3c332f>
    <TaxCatchAll xmlns="a31fac6f-b241-4ac3-bd20-d66f15278a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883BCFCB71934F8A47576817E443FB" ma:contentTypeVersion="19" ma:contentTypeDescription="Create a new document." ma:contentTypeScope="" ma:versionID="d706f8b0fcb165a308c88e8845b5e06f">
  <xsd:schema xmlns:xsd="http://www.w3.org/2001/XMLSchema" xmlns:xs="http://www.w3.org/2001/XMLSchema" xmlns:p="http://schemas.microsoft.com/office/2006/metadata/properties" xmlns:ns2="93269d3b-6720-4a3f-a2eb-21179c918269" xmlns:ns3="a31fac6f-b241-4ac3-bd20-d66f15278ace" targetNamespace="http://schemas.microsoft.com/office/2006/metadata/properties" ma:root="true" ma:fieldsID="d5c1a5146220ecb71ccfa74ac94f289f" ns2:_="" ns3:_="">
    <xsd:import namespace="93269d3b-6720-4a3f-a2eb-21179c918269"/>
    <xsd:import namespace="a31fac6f-b241-4ac3-bd20-d66f15278a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69d3b-6720-4a3f-a2eb-21179c918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7cb92a-524e-4734-aaf2-c933611111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fac6f-b241-4ac3-bd20-d66f15278a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15801d-f7f1-4702-8c3d-12076f4f7a64}" ma:internalName="TaxCatchAll" ma:showField="CatchAllData" ma:web="a31fac6f-b241-4ac3-bd20-d66f15278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C6C41E-CB8A-472C-BA72-CDB072313ADF}">
  <ds:schemaRefs>
    <ds:schemaRef ds:uri="http://schemas.openxmlformats.org/officeDocument/2006/bibliography"/>
  </ds:schemaRefs>
</ds:datastoreItem>
</file>

<file path=customXml/itemProps2.xml><?xml version="1.0" encoding="utf-8"?>
<ds:datastoreItem xmlns:ds="http://schemas.openxmlformats.org/officeDocument/2006/customXml" ds:itemID="{24EE6A77-0693-42F4-970B-87C05FE3A578}">
  <ds:schemaRefs>
    <ds:schemaRef ds:uri="http://schemas.microsoft.com/sharepoint/v3/contenttype/forms"/>
  </ds:schemaRefs>
</ds:datastoreItem>
</file>

<file path=customXml/itemProps3.xml><?xml version="1.0" encoding="utf-8"?>
<ds:datastoreItem xmlns:ds="http://schemas.openxmlformats.org/officeDocument/2006/customXml" ds:itemID="{E774846D-6A31-4810-A087-8FF48C63E923}">
  <ds:schemaRefs>
    <ds:schemaRef ds:uri="http://schemas.microsoft.com/office/2006/metadata/properties"/>
    <ds:schemaRef ds:uri="http://schemas.microsoft.com/office/infopath/2007/PartnerControls"/>
    <ds:schemaRef ds:uri="93269d3b-6720-4a3f-a2eb-21179c918269"/>
    <ds:schemaRef ds:uri="a31fac6f-b241-4ac3-bd20-d66f15278ace"/>
  </ds:schemaRefs>
</ds:datastoreItem>
</file>

<file path=customXml/itemProps4.xml><?xml version="1.0" encoding="utf-8"?>
<ds:datastoreItem xmlns:ds="http://schemas.openxmlformats.org/officeDocument/2006/customXml" ds:itemID="{3ADDC642-D068-430A-A643-9D34F7232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69d3b-6720-4a3f-a2eb-21179c918269"/>
    <ds:schemaRef ds:uri="a31fac6f-b241-4ac3-bd20-d66f15278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Pages>
  <Words>1542</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Rockpool Design</Company>
  <LinksUpToDate>false</LinksUpToDate>
  <CharactersWithSpaces>10050</CharactersWithSpaces>
  <SharedDoc>false</SharedDoc>
  <HLinks>
    <vt:vector size="12" baseType="variant">
      <vt:variant>
        <vt:i4>6422537</vt:i4>
      </vt:variant>
      <vt:variant>
        <vt:i4>3</vt:i4>
      </vt:variant>
      <vt:variant>
        <vt:i4>0</vt:i4>
      </vt:variant>
      <vt:variant>
        <vt:i4>5</vt:i4>
      </vt:variant>
      <vt:variant>
        <vt:lpwstr>mailto:development@pavs.org.uk</vt:lpwstr>
      </vt:variant>
      <vt:variant>
        <vt:lpwstr/>
      </vt:variant>
      <vt:variant>
        <vt:i4>6422537</vt:i4>
      </vt:variant>
      <vt:variant>
        <vt:i4>0</vt:i4>
      </vt:variant>
      <vt:variant>
        <vt:i4>0</vt:i4>
      </vt:variant>
      <vt:variant>
        <vt:i4>5</vt:i4>
      </vt:variant>
      <vt:variant>
        <vt:lpwstr>mailto:development@pavs.org.uk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Hook LNG PAVS INFO updated 2021.docx</dc:title>
  <dc:subject/>
  <dc:creator>Emma James</dc:creator>
  <cp:keywords/>
  <cp:lastModifiedBy>Lorna Livock</cp:lastModifiedBy>
  <cp:revision>59</cp:revision>
  <cp:lastPrinted>2015-01-05T17:29:00Z</cp:lastPrinted>
  <dcterms:created xsi:type="dcterms:W3CDTF">2021-11-10T20:53:00Z</dcterms:created>
  <dcterms:modified xsi:type="dcterms:W3CDTF">2025-06-17T13:53:00Z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0x010100FF883BCFCB71934F8A47576817E443FB</vt:lpwstr>
  </property>
  <property fmtid="{D5CDD505-2E9C-101B-9397-08002B2CF9AE}" pid="3" name="MediaServiceImageTags">
    <vt:lpwstr/>
  </property>
</Properties>
</file>